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6F" w:rsidRDefault="00AA646F" w:rsidP="00303D20">
      <w:pPr>
        <w:pStyle w:val="Heading1"/>
        <w:bidi/>
        <w:rPr>
          <w:rtl/>
          <w:lang w:bidi="fa-IR"/>
        </w:rPr>
      </w:pPr>
      <w:bookmarkStart w:id="0" w:name="_GoBack"/>
      <w:r>
        <w:rPr>
          <w:rFonts w:hint="cs"/>
          <w:rtl/>
          <w:lang w:bidi="fa-IR"/>
        </w:rPr>
        <w:t>بسمه تعالی</w:t>
      </w:r>
    </w:p>
    <w:bookmarkEnd w:id="0"/>
    <w:p w:rsidR="00AA646F" w:rsidRPr="00AA646F" w:rsidRDefault="00AA646F" w:rsidP="00AA646F">
      <w:pPr>
        <w:bidi/>
        <w:spacing w:after="0"/>
        <w:ind w:right="-270"/>
        <w:jc w:val="center"/>
        <w:rPr>
          <w:rFonts w:cs="B Titr"/>
          <w:sz w:val="14"/>
          <w:szCs w:val="14"/>
          <w:rtl/>
          <w:lang w:bidi="fa-IR"/>
        </w:rPr>
      </w:pPr>
    </w:p>
    <w:p w:rsidR="005D6DDC" w:rsidRDefault="00F46269" w:rsidP="003A57B5">
      <w:pPr>
        <w:bidi/>
        <w:spacing w:after="0"/>
        <w:ind w:right="-27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</w:t>
      </w:r>
      <w:r w:rsidR="005D6DDC" w:rsidRPr="00172C74">
        <w:rPr>
          <w:rFonts w:cs="B Titr" w:hint="cs"/>
          <w:sz w:val="28"/>
          <w:szCs w:val="28"/>
          <w:rtl/>
          <w:lang w:bidi="fa-IR"/>
        </w:rPr>
        <w:t>اول</w:t>
      </w:r>
      <w:r w:rsidR="005D6DDC">
        <w:rPr>
          <w:rFonts w:cs="B Titr" w:hint="cs"/>
          <w:sz w:val="28"/>
          <w:szCs w:val="28"/>
          <w:rtl/>
          <w:lang w:bidi="fa-IR"/>
        </w:rPr>
        <w:t>و</w:t>
      </w:r>
      <w:r w:rsidR="005D6DDC" w:rsidRPr="00172C74">
        <w:rPr>
          <w:rFonts w:cs="B Titr" w:hint="cs"/>
          <w:sz w:val="28"/>
          <w:szCs w:val="28"/>
          <w:rtl/>
          <w:lang w:bidi="fa-IR"/>
        </w:rPr>
        <w:t xml:space="preserve">یت های پژوهشی </w:t>
      </w:r>
      <w:r>
        <w:rPr>
          <w:rFonts w:cs="B Titr" w:hint="cs"/>
          <w:sz w:val="28"/>
          <w:szCs w:val="28"/>
          <w:rtl/>
          <w:lang w:bidi="fa-IR"/>
        </w:rPr>
        <w:t xml:space="preserve">اعلامی از سوی حوزه های مختلف دبیرخانه ستاد </w:t>
      </w:r>
      <w:r w:rsidR="0098267E">
        <w:rPr>
          <w:rFonts w:cs="B Titr" w:hint="cs"/>
          <w:sz w:val="28"/>
          <w:szCs w:val="28"/>
          <w:rtl/>
          <w:lang w:bidi="fa-IR"/>
        </w:rPr>
        <w:t xml:space="preserve">مصوب در شورای تحقیقات </w:t>
      </w:r>
      <w:r w:rsidR="003E6D1D" w:rsidRPr="00B46010">
        <w:rPr>
          <w:rFonts w:cs="B Titr" w:hint="cs"/>
          <w:sz w:val="28"/>
          <w:szCs w:val="28"/>
          <w:rtl/>
          <w:lang w:bidi="fa-IR"/>
        </w:rPr>
        <w:t xml:space="preserve">به منظور بهره گیری از ظرفیت پایان نامه های کارشناسی ارشد و رساله دکتری دانشجویان </w:t>
      </w:r>
      <w:r w:rsidR="00190450">
        <w:rPr>
          <w:rFonts w:cs="B Titr" w:hint="cs"/>
          <w:sz w:val="28"/>
          <w:szCs w:val="28"/>
          <w:rtl/>
          <w:lang w:bidi="fa-IR"/>
        </w:rPr>
        <w:t xml:space="preserve">در عرصه کاهش عرضه و کاهش تقاضای مواد مخدر </w:t>
      </w:r>
      <w:r w:rsidR="0098267E">
        <w:rPr>
          <w:rFonts w:cs="B Titr" w:hint="cs"/>
          <w:sz w:val="28"/>
          <w:szCs w:val="28"/>
          <w:rtl/>
          <w:lang w:bidi="fa-IR"/>
        </w:rPr>
        <w:t>و</w:t>
      </w:r>
      <w:r w:rsidR="003E6D1D" w:rsidRPr="00B46010">
        <w:rPr>
          <w:rFonts w:cs="B Titr" w:hint="cs"/>
          <w:sz w:val="28"/>
          <w:szCs w:val="28"/>
          <w:rtl/>
          <w:lang w:bidi="fa-IR"/>
        </w:rPr>
        <w:t xml:space="preserve"> انجام حمایت های مادی و معنوی </w:t>
      </w:r>
      <w:r w:rsidR="00190450">
        <w:rPr>
          <w:rFonts w:cs="B Titr" w:hint="cs"/>
          <w:sz w:val="28"/>
          <w:szCs w:val="28"/>
          <w:rtl/>
          <w:lang w:bidi="fa-IR"/>
        </w:rPr>
        <w:t>-</w:t>
      </w:r>
      <w:r w:rsidR="005D6DDC">
        <w:rPr>
          <w:rFonts w:cs="B Titr" w:hint="cs"/>
          <w:sz w:val="28"/>
          <w:szCs w:val="28"/>
          <w:rtl/>
          <w:lang w:bidi="fa-IR"/>
        </w:rPr>
        <w:t xml:space="preserve"> </w:t>
      </w:r>
      <w:r w:rsidR="005D6DDC" w:rsidRPr="00172C74">
        <w:rPr>
          <w:rFonts w:cs="B Titr" w:hint="cs"/>
          <w:sz w:val="28"/>
          <w:szCs w:val="28"/>
          <w:rtl/>
          <w:lang w:bidi="fa-IR"/>
        </w:rPr>
        <w:t xml:space="preserve">سال </w:t>
      </w:r>
      <w:r w:rsidR="003A57B5">
        <w:rPr>
          <w:rFonts w:cs="B Titr" w:hint="cs"/>
          <w:sz w:val="28"/>
          <w:szCs w:val="28"/>
          <w:rtl/>
          <w:lang w:bidi="fa-IR"/>
        </w:rPr>
        <w:t>1400</w:t>
      </w:r>
    </w:p>
    <w:p w:rsidR="00AA646F" w:rsidRDefault="00AA646F" w:rsidP="00AA646F">
      <w:pPr>
        <w:bidi/>
        <w:spacing w:after="0"/>
        <w:ind w:right="-270"/>
        <w:rPr>
          <w:rFonts w:cs="B Titr"/>
          <w:sz w:val="28"/>
          <w:szCs w:val="28"/>
          <w:rtl/>
          <w:lang w:bidi="fa-IR"/>
        </w:rPr>
      </w:pPr>
    </w:p>
    <w:p w:rsidR="00AA646F" w:rsidRDefault="0098267E" w:rsidP="00AA646F">
      <w:pPr>
        <w:bidi/>
        <w:spacing w:after="0"/>
        <w:ind w:right="-27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مورد نظر با بهره‏گیری از ظرفیت </w:t>
      </w:r>
      <w:r w:rsidR="005D6DDC">
        <w:rPr>
          <w:rFonts w:cs="B Titr" w:hint="cs"/>
          <w:sz w:val="28"/>
          <w:szCs w:val="28"/>
          <w:rtl/>
          <w:lang w:bidi="fa-IR"/>
        </w:rPr>
        <w:t>رساله</w:t>
      </w:r>
      <w:r>
        <w:rPr>
          <w:rFonts w:cs="B Titr" w:hint="cs"/>
          <w:sz w:val="28"/>
          <w:szCs w:val="28"/>
          <w:rtl/>
          <w:lang w:bidi="fa-IR"/>
        </w:rPr>
        <w:t>‏های</w:t>
      </w:r>
      <w:r w:rsidR="005D6DDC">
        <w:rPr>
          <w:rFonts w:cs="B Titr" w:hint="cs"/>
          <w:sz w:val="28"/>
          <w:szCs w:val="28"/>
          <w:rtl/>
          <w:lang w:bidi="fa-IR"/>
        </w:rPr>
        <w:t xml:space="preserve"> دکتری:</w:t>
      </w:r>
    </w:p>
    <w:p w:rsidR="005D6DDC" w:rsidRPr="00DB0A56" w:rsidRDefault="003355D3" w:rsidP="007E32AB">
      <w:pPr>
        <w:pStyle w:val="NormalWeb"/>
        <w:numPr>
          <w:ilvl w:val="0"/>
          <w:numId w:val="8"/>
        </w:numPr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 تأثير اقدامات مرزي در جلوگيري از قاچاق مواد مخدر، روانگردان و پيش سازها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آينده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پژوهي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وضعيت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قاچاق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سازها در داخل كشور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کارآمدي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عملكرد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حوزه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مقابله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عرضه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توزيع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تفكيک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سازمانها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رواني،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اقتصادي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سياسي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قاچاق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توزيع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پيش‌سازها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تفكيک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نواحي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مرزي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داخلي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هزينه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مستقيم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غيرمستقيم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سطح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خرد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کلان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کشور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اثربخشي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منابع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هزينه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شده</w:t>
      </w:r>
      <w:r w:rsidR="00AB5C10">
        <w:rPr>
          <w:rFonts w:cs="B Nazanin" w:hint="cs"/>
          <w:sz w:val="28"/>
          <w:szCs w:val="28"/>
          <w:rtl/>
          <w:lang w:bidi="fa-IR"/>
        </w:rPr>
        <w:t xml:space="preserve"> ( </w:t>
      </w:r>
      <w:r w:rsidRPr="00DB0A56">
        <w:rPr>
          <w:rFonts w:cs="B Nazanin" w:hint="cs"/>
          <w:sz w:val="28"/>
          <w:szCs w:val="28"/>
          <w:rtl/>
          <w:lang w:bidi="fa-IR"/>
        </w:rPr>
        <w:t>هزينه /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فايده</w:t>
      </w:r>
      <w:r w:rsidR="00AB5C10">
        <w:rPr>
          <w:rFonts w:cs="B Nazanin" w:hint="cs"/>
          <w:sz w:val="28"/>
          <w:szCs w:val="28"/>
          <w:rtl/>
          <w:lang w:bidi="fa-IR"/>
        </w:rPr>
        <w:t>)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امر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تهيه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تدوين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نقشه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راه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همه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جانبه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پيش‌سازها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هريک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استان‌هاي كشور مبتني بر اسناد بالا دستي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 علل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کشت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خشخاش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شاهدانه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کشور و راهكارهاي جلوگيري از آن</w:t>
      </w:r>
    </w:p>
    <w:p w:rsidR="003355D3" w:rsidRPr="00DB0A56" w:rsidRDefault="003355D3" w:rsidP="00A14902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برآورد حجم پولشویی ناشی از قاچاق مواد مخدر، روانگردان و پیش سازها در سطح کشور و</w:t>
      </w:r>
      <w:r w:rsidR="00A14902">
        <w:rPr>
          <w:rFonts w:cs="B Nazanin" w:hint="cs"/>
          <w:sz w:val="28"/>
          <w:szCs w:val="28"/>
          <w:rtl/>
          <w:lang w:bidi="fa-IR"/>
        </w:rPr>
        <w:t xml:space="preserve"> تعیین</w:t>
      </w:r>
      <w:r w:rsidR="00A56D0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مرتبط با آن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نقش کنونی سازمان های مردم نهاد در پیشگیری از اعتیاد در مناطق حاشیه نشین تهران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رويكرد تحليلي جلب مشارکت اجتماعی و فعال سازی سازمان های مردم نهاد و اجتماع محور در کنترل اعتیاد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ارزشیابی و سنجش اثربخشی برنامه های توانمند سازی سازمان های مردم نهاد حوزه کاهش تقاضا و توسعه مشارکت های مردمی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میزان اثربخشی فعالیت سازمان های مردم نهاد حوزه مبارزه با اعتیاد در کنترل و کاهش تقاضای مواد مخدر و روان گردان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نگاهی تطبیقی به رفتار بهبود یافتگان و بهره‌وري آنان در محیط های کاری همسان و محیط های کاری غیر همسان (در کنار افراد عادی)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الگوهای رضایتمندی شغلی بهبود یافتگان در محیط های کاری و اثر آن بر روی کارائی آن ها</w:t>
      </w:r>
    </w:p>
    <w:p w:rsidR="00D173B6" w:rsidRPr="005D735F" w:rsidRDefault="005D735F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lastRenderedPageBreak/>
        <w:t>نگاهی تطبیقی به انواع شغل مناسب برای بهبود یافتگان از لحاظ درجه سختی و پیچیدگی کار، کارفکری، ساعات کاری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میزان موفقیت اجرای طرح پیشگیری از اعتیاد در محیط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های کار و تولید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 xml:space="preserve">مطالعه موردی چرایی بالا بودن تقاضای مصرف مواد مخدر علیرغم آگاهی مصرف کنندگان از پیامدهای آن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00236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کار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آمدی  طرح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پازک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ارتقای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سطح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آگاهی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زنان و کودکان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 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محله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های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شهری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یا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روستایی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سال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میزان اثربخشی خط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ملی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مشاوره اعتیاد (09628)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کارآمدی استفاده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</w:t>
      </w:r>
      <w:r w:rsidRPr="00DB0A56">
        <w:rPr>
          <w:rFonts w:cs="B Nazanin"/>
          <w:sz w:val="28"/>
          <w:szCs w:val="28"/>
          <w:rtl/>
          <w:lang w:bidi="fa-IR"/>
        </w:rPr>
        <w:t>ز فضای مجازی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برنامه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کاربردی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تلفن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همراه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ارتقاء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سطح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آگاهی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دانش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اولیه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/>
          <w:sz w:val="28"/>
          <w:szCs w:val="28"/>
          <w:rtl/>
          <w:lang w:bidi="fa-IR"/>
        </w:rPr>
        <w:t xml:space="preserve">مطالعه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میزان تاثیر </w:t>
      </w:r>
      <w:r w:rsidRPr="00DB0A56">
        <w:rPr>
          <w:rFonts w:cs="B Nazanin"/>
          <w:sz w:val="28"/>
          <w:szCs w:val="28"/>
          <w:rtl/>
          <w:lang w:bidi="fa-IR"/>
        </w:rPr>
        <w:t>طرح های مرتبط با نشاط اجتماعی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اولیه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موردی میزان موفقیت اجرای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طرح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محلات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حاشیه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ای </w:t>
      </w:r>
      <w:r w:rsidRPr="00DB0A56">
        <w:rPr>
          <w:rFonts w:cs="B Nazanin"/>
          <w:sz w:val="28"/>
          <w:szCs w:val="28"/>
          <w:rtl/>
          <w:lang w:bidi="fa-IR"/>
        </w:rPr>
        <w:t xml:space="preserve">( </w:t>
      </w:r>
      <w:r w:rsidRPr="00DB0A56">
        <w:rPr>
          <w:rFonts w:cs="B Nazanin" w:hint="cs"/>
          <w:sz w:val="28"/>
          <w:szCs w:val="28"/>
          <w:rtl/>
          <w:lang w:bidi="fa-IR"/>
        </w:rPr>
        <w:t>سکونت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گاه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های غیر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رسمی</w:t>
      </w:r>
      <w:r w:rsidRPr="00DB0A56">
        <w:rPr>
          <w:rFonts w:cs="B Nazanin"/>
          <w:sz w:val="28"/>
          <w:szCs w:val="28"/>
          <w:rtl/>
          <w:lang w:bidi="fa-IR"/>
        </w:rPr>
        <w:t>)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E37730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E37730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ا</w:t>
      </w:r>
      <w:r w:rsidRPr="00DB0A56">
        <w:rPr>
          <w:rFonts w:cs="B Nazanin"/>
          <w:sz w:val="28"/>
          <w:szCs w:val="28"/>
          <w:rtl/>
          <w:lang w:bidi="fa-IR"/>
        </w:rPr>
        <w:t xml:space="preserve">ثربخشی و کارآمدی روشهای فعلی پیشگیری در </w:t>
      </w:r>
      <w:r w:rsidRPr="00DB0A56">
        <w:rPr>
          <w:rFonts w:cs="B Nazanin" w:hint="cs"/>
          <w:sz w:val="28"/>
          <w:szCs w:val="28"/>
          <w:rtl/>
          <w:lang w:bidi="fa-IR"/>
        </w:rPr>
        <w:t>د</w:t>
      </w:r>
      <w:r w:rsidRPr="00DB0A56">
        <w:rPr>
          <w:rFonts w:cs="B Nazanin"/>
          <w:sz w:val="28"/>
          <w:szCs w:val="28"/>
          <w:rtl/>
          <w:lang w:bidi="fa-IR"/>
        </w:rPr>
        <w:t xml:space="preserve">انشجویان دانشگاه 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استان مورد نظر </w:t>
      </w:r>
      <w:r w:rsidRPr="00DB0A56">
        <w:rPr>
          <w:rFonts w:cs="B Nazanin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00236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چالشهای استفاده از فضای مجازی در پیشگیری اعتیاد در میان دانشجویان دانشگاه 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استان مورد نظر 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 xml:space="preserve">چرایی وجود </w:t>
      </w:r>
      <w:r w:rsidRPr="00DB0A56">
        <w:rPr>
          <w:rFonts w:cs="B Nazanin"/>
          <w:sz w:val="28"/>
          <w:szCs w:val="28"/>
          <w:rtl/>
          <w:lang w:bidi="fa-IR"/>
        </w:rPr>
        <w:t>تقاضای مصرف مواد در میان دانشجویان علیرغم آگاهی</w:t>
      </w:r>
      <w:r w:rsidRPr="00DB0A56">
        <w:rPr>
          <w:rFonts w:cs="B Nazanin" w:hint="cs"/>
          <w:sz w:val="28"/>
          <w:szCs w:val="28"/>
          <w:rtl/>
          <w:lang w:bidi="fa-IR"/>
        </w:rPr>
        <w:t> آنان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پیامدهایی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موادمخدر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تحصیلی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محافظت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مخاطره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آميز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بروز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نوجوانان،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ويژه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مرتبط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خانواده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مدرسه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باورهاي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ديني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ساير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متغيرهاي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بومي در استان </w:t>
      </w:r>
      <w:r w:rsidR="00E37730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رصد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تعيين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اعتياد 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فقر،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اسكان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غيررسمي،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نابرابري،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سرمايه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اجتماعی و ...) در استان </w:t>
      </w:r>
      <w:r w:rsidR="00FC71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مطالعات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جماعت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مكانيسم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آسيب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 در استان</w:t>
      </w:r>
      <w:r w:rsidR="00FC711E" w:rsidRPr="00FC71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71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ساکن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مناطق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حاشيه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نشين در استان </w:t>
      </w:r>
      <w:r w:rsidR="0096684C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شناسايي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خطرزاي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محيط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صنعتي در استان</w:t>
      </w:r>
      <w:r w:rsidR="00491D3B" w:rsidRPr="00491D3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1D3B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3355D3" w:rsidRPr="00DB0A56" w:rsidRDefault="00405EE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اثر عوامل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ژنتيكي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به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افيوني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و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محرك در استان </w:t>
      </w:r>
      <w:r w:rsidR="00491D3B">
        <w:rPr>
          <w:rFonts w:cs="B Nazanin" w:hint="cs"/>
          <w:sz w:val="28"/>
          <w:szCs w:val="28"/>
          <w:rtl/>
          <w:lang w:bidi="fa-IR"/>
        </w:rPr>
        <w:t>مورد نظر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کيفي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شرايط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مستعدکننده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افراد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متأهل در استان </w:t>
      </w:r>
      <w:r w:rsidR="00491D3B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وضعيت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تاب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آوري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گروههاي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مختلف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جوانان در استان </w:t>
      </w:r>
      <w:r w:rsidR="00491D3B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F7672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بررسی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میزان اثربخشي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فعاليتهاي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جايگزين در پیشگیری از مصرف مواد مخدر در استان </w:t>
      </w:r>
      <w:r w:rsidR="008A2D4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وضعيت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کنوني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نيروي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انساني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سازمان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اعتياد در دستگاههای همکار با ستاد مبارزه با مواد مخدر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F7672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راه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موثر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آگاه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سازي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عمومي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امر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از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جامعه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شناختي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انگ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هنجارهاي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سنت،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فرهنگ) 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تاثير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 شروع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مورد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: </w:t>
      </w:r>
      <w:r w:rsidRPr="00DB0A56">
        <w:rPr>
          <w:rFonts w:cs="B Nazanin" w:hint="cs"/>
          <w:sz w:val="28"/>
          <w:szCs w:val="28"/>
          <w:rtl/>
          <w:lang w:bidi="fa-IR"/>
        </w:rPr>
        <w:t>خرده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اقوام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ايراني</w:t>
      </w:r>
      <w:r w:rsidRPr="00DB0A56">
        <w:rPr>
          <w:rFonts w:cs="B Nazanin"/>
          <w:sz w:val="28"/>
          <w:szCs w:val="28"/>
          <w:lang w:bidi="fa-IR"/>
        </w:rPr>
        <w:t>(</w:t>
      </w:r>
      <w:r w:rsidR="00A56CA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ارزشيابي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اثربخشي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برنامه 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دانشگاههاي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دولتي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پيمايش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رفتاري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زيستي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گروه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معتادان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تزريقي،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فروشها،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معتادان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زندانی) 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F7672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مولفه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موثر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بر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جامعه 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آينده پژوهي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علل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گرايش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برخي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دختران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روانگردانها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ارائه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راهكارهاي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پيشگيري در استان </w:t>
      </w:r>
      <w:r w:rsidR="001E68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روش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 xml:space="preserve">شیفت </w:t>
      </w:r>
      <w:r w:rsidRPr="00FD4DC9">
        <w:rPr>
          <w:rFonts w:cs="B Nazanin"/>
          <w:sz w:val="28"/>
          <w:szCs w:val="28"/>
          <w:rtl/>
          <w:lang w:bidi="fa-IR"/>
        </w:rPr>
        <w:t xml:space="preserve">( </w:t>
      </w:r>
      <w:r w:rsidRPr="00FD4DC9">
        <w:rPr>
          <w:rFonts w:cs="B Nazanin" w:hint="cs"/>
          <w:sz w:val="28"/>
          <w:szCs w:val="28"/>
          <w:rtl/>
          <w:lang w:bidi="fa-IR"/>
        </w:rPr>
        <w:t>تغییر</w:t>
      </w:r>
      <w:r w:rsidRPr="00FD4DC9">
        <w:rPr>
          <w:rFonts w:cs="B Nazanin"/>
          <w:sz w:val="28"/>
          <w:szCs w:val="28"/>
          <w:rtl/>
          <w:lang w:bidi="fa-IR"/>
        </w:rPr>
        <w:t xml:space="preserve">)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متادون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بوپرنورفین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طی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مدت</w:t>
      </w:r>
      <w:r w:rsidRPr="00FD4DC9">
        <w:rPr>
          <w:rFonts w:cs="B Nazanin"/>
          <w:sz w:val="28"/>
          <w:szCs w:val="28"/>
          <w:rtl/>
          <w:lang w:bidi="fa-IR"/>
        </w:rPr>
        <w:t xml:space="preserve"> ۵ </w:t>
      </w:r>
      <w:r w:rsidRPr="00FD4DC9">
        <w:rPr>
          <w:rFonts w:cs="B Nazanin" w:hint="cs"/>
          <w:sz w:val="28"/>
          <w:szCs w:val="28"/>
          <w:rtl/>
          <w:lang w:bidi="fa-IR"/>
        </w:rPr>
        <w:t>سال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آینده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تاثیر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گیاهان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دارویی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میل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امکان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ایجاد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مراکز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چند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وجهی</w:t>
      </w:r>
      <w:r w:rsidRPr="00FD4DC9">
        <w:rPr>
          <w:rFonts w:cs="B Nazanin"/>
          <w:sz w:val="28"/>
          <w:szCs w:val="28"/>
          <w:rtl/>
          <w:lang w:bidi="fa-IR"/>
        </w:rPr>
        <w:t xml:space="preserve">( </w:t>
      </w:r>
      <w:r w:rsidRPr="00FD4DC9">
        <w:rPr>
          <w:rFonts w:cs="B Nazanin" w:hint="cs"/>
          <w:sz w:val="28"/>
          <w:szCs w:val="28"/>
          <w:rtl/>
          <w:lang w:bidi="fa-IR"/>
        </w:rPr>
        <w:t>استفاده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تلفیقی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از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رویکرد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پزشکی،</w:t>
      </w:r>
      <w:r w:rsidRPr="00FD4DC9">
        <w:rPr>
          <w:rFonts w:cs="B Nazanin"/>
          <w:sz w:val="28"/>
          <w:szCs w:val="28"/>
          <w:rtl/>
          <w:lang w:bidi="fa-IR"/>
        </w:rPr>
        <w:t xml:space="preserve">  </w:t>
      </w:r>
      <w:r w:rsidRPr="00FD4DC9">
        <w:rPr>
          <w:rFonts w:cs="B Nazanin" w:hint="cs"/>
          <w:sz w:val="28"/>
          <w:szCs w:val="28"/>
          <w:rtl/>
          <w:lang w:bidi="fa-IR"/>
        </w:rPr>
        <w:t>نوروبیولوژی،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گیاهان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دارویی،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روانشناختی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...)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منظور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عمیق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راهکارهای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عملی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بهبود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ارایه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 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شرایط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همه‌گیری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/>
          <w:sz w:val="28"/>
          <w:szCs w:val="28"/>
          <w:lang w:bidi="fa-IR"/>
        </w:rPr>
        <w:t>COVID_19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نقش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سبک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زندگی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کنندگان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افزایش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یا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ابتلای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آنها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/>
          <w:sz w:val="28"/>
          <w:szCs w:val="28"/>
          <w:lang w:bidi="fa-IR"/>
        </w:rPr>
        <w:t>COVID_19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ثبت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اطلاعات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مشکلات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اورژانس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اورژانس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بیمارستان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کشور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مداخلات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حمایت‌های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اجتماعی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گروه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خاص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شامل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بی‌خانمان‌ها،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خیابانی،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نوجوانان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زندانیان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بررسی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اثربخشی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آنها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راهکارهای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ارتقای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پوشش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بررسی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تاثیر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حمایت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بیمه‌ای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ماندگاری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ارزشیابی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اثربخشی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کارآیی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برنامه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ادغام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پیشگیری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مراقبت 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بهداشتی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اولیه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پایش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ارزشیابی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</w:p>
    <w:p w:rsidR="0090702C" w:rsidRPr="0090702C" w:rsidRDefault="00332087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قیمت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تمام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شده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مداخلات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درمانی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و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در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کشور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بررسی تاثیر پیشگیری کیفرمدار مجازات اعدام در جرایم قانون مبارزه با مواد مخدر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بررسی تاثیر پیشگیری وضعی از جرایم مواد مخدری در عدم ارتکاب جرم مرتبط در جوانان 17 تا 35 ساله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ارائه الگوی جایگزین موثر در مقابل مجازات اعدام در جرایم مواد مخدری مبتنی بر قاعده تناسب جرم با مجازات</w:t>
      </w:r>
    </w:p>
    <w:p w:rsid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lastRenderedPageBreak/>
        <w:t>مطالعه تطبیقی مجازات های قانون مبارزه با مواد مخدر با سایر کشورهای جهان (با اولویت انگلستان، ایتالیا، فرانسه، مکزیک و امریکا)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بررسی عملکرد سازمان های مردم نهاد حوزه مبارزه با اعتیاد در افزایش سرمایه اجتماعی در دو دهه اخیر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تعیین مولفه</w:t>
      </w:r>
      <w:r w:rsidRPr="00841164">
        <w:rPr>
          <w:rFonts w:cs="B Nazanin"/>
          <w:sz w:val="28"/>
          <w:szCs w:val="28"/>
          <w:rtl/>
          <w:lang w:bidi="fa-IR"/>
        </w:rPr>
        <w:softHyphen/>
      </w:r>
      <w:r w:rsidRPr="00841164">
        <w:rPr>
          <w:rFonts w:cs="B Nazanin" w:hint="cs"/>
          <w:sz w:val="28"/>
          <w:szCs w:val="28"/>
          <w:rtl/>
          <w:lang w:bidi="fa-IR"/>
        </w:rPr>
        <w:t>های اجتماعی موثر بر افزایش اعتیاد در جامعه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بررسی ابعاد حمایت های اجتماعی در معتادان بهبودیافته و خانواده های آسیب دیده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طراحی مدل آموزشی سازمان های مردم نهاد در حوزه کاهش تقاضای مواد مخدر و روانگردان</w:t>
      </w:r>
    </w:p>
    <w:p w:rsid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راه کارهای افزایش سرمایه اجتماعی در حوزه کنترل و کاهش تقاضای مواد مخدر و روان گردان در ایران</w:t>
      </w:r>
    </w:p>
    <w:p w:rsidR="00AF1E9A" w:rsidRPr="00D046BB" w:rsidRDefault="00AF1E9A" w:rsidP="00AF1E9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میزان اثربخشی فعالیت های سازمان های مردم نهاد حوزه مبارزه با اعتیاد در کنترل و کاهش تقاضای موادمخدر و روانگردان در دو دهه گذشته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D046BB" w:rsidRPr="00967CF0" w:rsidRDefault="00967CF0" w:rsidP="00D046B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تجارب نوین و موفق پیشگیری اولیه از اعتیاد در کشورهای توسعه یافته</w:t>
      </w:r>
    </w:p>
    <w:p w:rsidR="00967CF0" w:rsidRPr="00301069" w:rsidRDefault="00967CF0" w:rsidP="00867EBA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 xml:space="preserve">مطالعه کیفی شرایط و عوامل مستعد کننده بروز و شیوع مصرف موادمخدر در شاغلین کشور در سال </w:t>
      </w:r>
      <w:r w:rsidR="00867EBA">
        <w:rPr>
          <w:rFonts w:cs="B Mitra" w:hint="cs"/>
          <w:sz w:val="28"/>
          <w:szCs w:val="28"/>
          <w:rtl/>
          <w:lang w:bidi="fa-IR"/>
        </w:rPr>
        <w:t>1400</w:t>
      </w:r>
    </w:p>
    <w:p w:rsidR="00967CF0" w:rsidRPr="00967CF0" w:rsidRDefault="00967CF0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الگوی آموزشی پیشگیری از اعتیاد در محیط های کاری با تأکید بر مشاغل سخت کل کشور در سال 1</w:t>
      </w:r>
      <w:r w:rsidR="00867EBA">
        <w:rPr>
          <w:rFonts w:cs="B Mitra" w:hint="cs"/>
          <w:sz w:val="28"/>
          <w:szCs w:val="28"/>
          <w:rtl/>
          <w:lang w:bidi="fa-IR"/>
        </w:rPr>
        <w:t>400</w:t>
      </w:r>
    </w:p>
    <w:p w:rsidR="00967CF0" w:rsidRPr="004A09F0" w:rsidRDefault="00CE7EFE" w:rsidP="00967CF0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تجربه های موفق در اروپای غربی</w:t>
      </w:r>
      <w:r>
        <w:rPr>
          <w:rFonts w:cs="B Mitra" w:hint="cs"/>
          <w:sz w:val="28"/>
          <w:szCs w:val="28"/>
          <w:rtl/>
          <w:lang w:bidi="fa-IR"/>
        </w:rPr>
        <w:t xml:space="preserve"> در زمینه </w:t>
      </w:r>
      <w:r w:rsidRPr="00301069">
        <w:rPr>
          <w:rFonts w:cs="B Mitra" w:hint="cs"/>
          <w:sz w:val="28"/>
          <w:szCs w:val="28"/>
          <w:rtl/>
          <w:lang w:bidi="fa-IR"/>
        </w:rPr>
        <w:t>اصول کلی برنامه جامع پیشگیری، درمان، کاهش آسیب و تقاضا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اقامتی موضوع ماده 15 قانون م م م ( کمپ، اجتماع درمان مدار، بستری)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اقامتی موضوع ماده 16 قانون م م م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سرپایی موضوع ماده 15 قانون م م م (</w:t>
      </w:r>
      <w:r w:rsidRPr="004A09F0">
        <w:rPr>
          <w:rFonts w:cs="B Mitra"/>
          <w:sz w:val="28"/>
          <w:szCs w:val="28"/>
          <w:lang w:bidi="fa-IR"/>
        </w:rPr>
        <w:t>MMT</w:t>
      </w:r>
      <w:r w:rsidRPr="004A09F0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4A09F0">
        <w:rPr>
          <w:rFonts w:cs="B Mitra"/>
          <w:sz w:val="28"/>
          <w:szCs w:val="28"/>
          <w:lang w:bidi="fa-IR"/>
        </w:rPr>
        <w:t>PHC</w:t>
      </w:r>
      <w:r w:rsidRPr="004A09F0">
        <w:rPr>
          <w:rFonts w:cs="B Mitra" w:hint="cs"/>
          <w:sz w:val="28"/>
          <w:szCs w:val="28"/>
          <w:rtl/>
          <w:lang w:bidi="fa-IR"/>
        </w:rPr>
        <w:t>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سرپایی موضوع ماده 16 قانون م م م ( مراکز گذری، مراکز سیار، تیم های سیار)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اقامتی موضوع ماده 15 قانون م م م ( کمپ، اجتماع درمان مدار، بستری)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 xml:space="preserve">نظام پرداخت خدمات درمان، بازتوانی و کاهش آسیب اختلال مصرف مواد در مراکز اقامتی موضوع ماده 16 قانون م م م ( غربالگری، قرنطینه، کمپ، سرپناه) 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سرپایی موضوع ماده 15 قانون م م م (</w:t>
      </w:r>
      <w:r w:rsidRPr="004A09F0">
        <w:rPr>
          <w:rFonts w:cs="B Mitra"/>
          <w:sz w:val="28"/>
          <w:szCs w:val="28"/>
          <w:lang w:bidi="fa-IR"/>
        </w:rPr>
        <w:t>MMT</w:t>
      </w:r>
      <w:r w:rsidRPr="004A09F0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4A09F0">
        <w:rPr>
          <w:rFonts w:cs="B Mitra"/>
          <w:sz w:val="28"/>
          <w:szCs w:val="28"/>
          <w:lang w:bidi="fa-IR"/>
        </w:rPr>
        <w:t>PHC</w:t>
      </w:r>
      <w:r w:rsidRPr="004A09F0">
        <w:rPr>
          <w:rFonts w:cs="B Mitra" w:hint="cs"/>
          <w:sz w:val="28"/>
          <w:szCs w:val="28"/>
          <w:rtl/>
          <w:lang w:bidi="fa-IR"/>
        </w:rPr>
        <w:t>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6C7627" w:rsidRPr="00F96B1E" w:rsidRDefault="006C7627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F96B1E">
        <w:rPr>
          <w:rFonts w:cs="B Mitra" w:hint="cs"/>
          <w:sz w:val="28"/>
          <w:szCs w:val="28"/>
          <w:rtl/>
          <w:lang w:bidi="fa-IR"/>
        </w:rPr>
        <w:t>تدوین برنامه جامع حمایت ورزشی در درمان، بازتوانی و کاهش آسیب اختلال مصرف مواد در ایران</w:t>
      </w:r>
    </w:p>
    <w:p w:rsidR="006C7627" w:rsidRPr="0008651E" w:rsidRDefault="006C7627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96B1E">
        <w:rPr>
          <w:rFonts w:cs="B Mitra" w:hint="cs"/>
          <w:sz w:val="28"/>
          <w:szCs w:val="28"/>
          <w:rtl/>
          <w:lang w:bidi="fa-IR"/>
        </w:rPr>
        <w:t>تدوین برنامه جامع حمایت تغذیه ای در درمان، بازتوانی و کاهش آسیب اختلال مصرف مواد در ایران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اقامتی موضوع ماده 15 قانون م م م ( کمپ، اجتماع درمان مدار، بستری)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lastRenderedPageBreak/>
        <w:t xml:space="preserve">نظام ارزشیابی و رتبه بندی خدمات درمان، بازتوانی و کاهش آسیب اختلال مصرف مواد در مراکز اقامتی موضوع ماده 16 قانون م م م ( غربالگری، قرنطینه، کمپ، سرپناه) 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سرپایی موضوع ماده 15 قانون م م م (</w:t>
      </w:r>
      <w:r w:rsidRPr="000469A2">
        <w:rPr>
          <w:rFonts w:cs="B Mitra"/>
          <w:sz w:val="28"/>
          <w:szCs w:val="28"/>
          <w:lang w:bidi="fa-IR"/>
        </w:rPr>
        <w:t>MMT</w:t>
      </w:r>
      <w:r w:rsidRPr="000469A2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0469A2">
        <w:rPr>
          <w:rFonts w:cs="B Mitra"/>
          <w:sz w:val="28"/>
          <w:szCs w:val="28"/>
          <w:lang w:bidi="fa-IR"/>
        </w:rPr>
        <w:t>PHC</w:t>
      </w:r>
      <w:r w:rsidRPr="000469A2">
        <w:rPr>
          <w:rFonts w:cs="B Mitra" w:hint="cs"/>
          <w:sz w:val="28"/>
          <w:szCs w:val="28"/>
          <w:rtl/>
          <w:lang w:bidi="fa-IR"/>
        </w:rPr>
        <w:t>)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AA646F" w:rsidRDefault="00AA646F" w:rsidP="00AA646F">
      <w:pPr>
        <w:pStyle w:val="NormalWeb"/>
        <w:bidi/>
        <w:ind w:left="720" w:right="-270"/>
        <w:jc w:val="both"/>
        <w:rPr>
          <w:rFonts w:cs="B Titr"/>
          <w:sz w:val="28"/>
          <w:szCs w:val="28"/>
          <w:rtl/>
          <w:lang w:bidi="fa-IR"/>
        </w:rPr>
      </w:pPr>
    </w:p>
    <w:p w:rsidR="00AA646F" w:rsidRDefault="007E32AB" w:rsidP="00AA646F">
      <w:pPr>
        <w:pStyle w:val="NormalWeb"/>
        <w:bidi/>
        <w:ind w:left="720" w:right="-27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مورد نظر با بهره گیری از ظرفیت </w:t>
      </w:r>
      <w:r w:rsidR="00463529">
        <w:rPr>
          <w:rFonts w:cs="B Titr" w:hint="cs"/>
          <w:sz w:val="28"/>
          <w:szCs w:val="28"/>
          <w:rtl/>
          <w:lang w:bidi="fa-IR"/>
        </w:rPr>
        <w:t>پایان نامه</w:t>
      </w:r>
      <w:r>
        <w:rPr>
          <w:rFonts w:cs="B Titr" w:hint="cs"/>
          <w:sz w:val="28"/>
          <w:szCs w:val="28"/>
          <w:rtl/>
          <w:lang w:bidi="fa-IR"/>
        </w:rPr>
        <w:t>‏های</w:t>
      </w:r>
      <w:r w:rsidR="00463529">
        <w:rPr>
          <w:rFonts w:cs="B Titr" w:hint="cs"/>
          <w:sz w:val="28"/>
          <w:szCs w:val="28"/>
          <w:rtl/>
          <w:lang w:bidi="fa-IR"/>
        </w:rPr>
        <w:t xml:space="preserve"> کارشناسی ارشد: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اثر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بخشي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پرداخت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حق‌الکشف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نيرو‌هاي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حوزه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راهکارهاي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بهينه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تأثير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اقدامات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مرزي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جلوگيري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حجم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ميزان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گردش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مالي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تجارت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سطح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خرد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کلان در داخل كشور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خلأها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ضعف‌هاي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ساختار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دستگاه‌هاي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عضو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ستاد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حوزه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کاهش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عرضه مواد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عملکرد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ايست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بازرسي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مصوب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غيرمصوب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مسيرهاي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انتقال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تفكيک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شبكه‌هاي حمل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نقل 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اثر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بخشي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راه‌کارها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اقدامات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مقابله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اي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اتباع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بيگانه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>/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>/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ارزيابي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ميزان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موفقيت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دستگاه‌ها و تجهيزات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پيشرفته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موجود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ردياب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 مخدر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روش‌هاي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کنترل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محموله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پستي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جهت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کيفيت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منابع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انساني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تخصيص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يافته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عرصه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مقابله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ورود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داخل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زندان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استفاده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فناوري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نوين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اخبار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اطلاعات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مردمي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استفاده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ظرفيت‌هاي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شناسايي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انهدام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باندها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 سرشبكه‌هاي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 عملكرد ايستگاه‌هاي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بازرسي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محموله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 و راهكارهاي ارتقاء كارائي آن‌ها</w:t>
      </w:r>
    </w:p>
    <w:p w:rsid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علت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يابي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افزايش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اتباع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کشورمان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سوي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مرزها و راهكارهاي مقابله با آن</w:t>
      </w:r>
    </w:p>
    <w:p w:rsidR="0046714C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نیاز سنجی آموزشی سازمان های مردم نهاد در حوزه کاهش تقاضای مواد مخدر و روان گردان</w:t>
      </w:r>
    </w:p>
    <w:p w:rsid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تجارب موفق جهانی در حوزه حمایت های اجتماعی با تاکید بر نقش سازمان های مردم نهاد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نقش کارآفرینی و  اشتغال در جلو گیری از عود مجدد، خانواده پذیری و جامعه پذیری بهبود یافتگان در کارگاه های اشتغال مورد حمایت ستاد مبارزه با مواد مخدر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lastRenderedPageBreak/>
        <w:t>چگونگی ترغیب کارفرمایان به کارآفرینی اجتماعی در حوزه بکارگیری بهبود یافتگان و خانواده های اسیب دیده از اعتیاد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تجارب موفق جهانی در خصوص مشارکت های اجتماعی در حوزه صیانت از آسیب دیدگان اعتیاد با تاکید بر نقش سازمان های مردم نهاد و طراحی مدل پیشنهادی ارائه خدمات صیانت در کشور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 میزان موفقیت طرح خانه های ورزش روستایی در ایجاد نشاط و دوری از آسیبهای اجتماعی در روستاهای شهرستان</w:t>
      </w:r>
      <w:r w:rsidR="002815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3A6D">
        <w:rPr>
          <w:rFonts w:cs="B Nazanin" w:hint="cs"/>
          <w:sz w:val="28"/>
          <w:szCs w:val="28"/>
          <w:rtl/>
          <w:lang w:bidi="fa-IR"/>
        </w:rPr>
        <w:t xml:space="preserve">در استان مورد نظر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 تاثیر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طرح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مصون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سازی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مهدهای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کودک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با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اولویت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مناطق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پر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خطر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آسیب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خیز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مقطع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زمانی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سال</w:t>
      </w:r>
      <w:r w:rsidRPr="00E726CD">
        <w:rPr>
          <w:rFonts w:cs="B Nazanin"/>
          <w:sz w:val="28"/>
          <w:szCs w:val="28"/>
          <w:rtl/>
          <w:lang w:bidi="fa-IR"/>
        </w:rPr>
        <w:t xml:space="preserve">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/>
          <w:sz w:val="28"/>
          <w:szCs w:val="28"/>
          <w:rtl/>
          <w:lang w:bidi="fa-IR"/>
        </w:rPr>
        <w:t>مطالعه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موردی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دلایل </w:t>
      </w:r>
      <w:r w:rsidRPr="00E726CD">
        <w:rPr>
          <w:rFonts w:cs="B Nazanin"/>
          <w:sz w:val="28"/>
          <w:szCs w:val="28"/>
          <w:rtl/>
          <w:lang w:bidi="fa-IR"/>
        </w:rPr>
        <w:t>مشارکت پایین</w:t>
      </w:r>
      <w:r w:rsidRPr="00E726CD">
        <w:rPr>
          <w:rFonts w:cs="B Nazanin" w:hint="cs"/>
          <w:sz w:val="28"/>
          <w:szCs w:val="28"/>
          <w:rtl/>
          <w:lang w:bidi="fa-IR"/>
        </w:rPr>
        <w:t> کارفرمایان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صنعتی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بخش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خصوصی نسبت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به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آموزش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پیشگیرانه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E726CD" w:rsidRPr="00E726CD">
        <w:rPr>
          <w:rFonts w:cs="B Nazanin"/>
          <w:sz w:val="28"/>
          <w:szCs w:val="28"/>
          <w:rtl/>
          <w:lang w:bidi="fa-IR"/>
        </w:rPr>
        <w:t>اثر بخشی طرح های اجتماع محور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شهری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سال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E726CD" w:rsidRPr="00E726CD">
        <w:rPr>
          <w:rFonts w:cs="B Nazanin"/>
          <w:sz w:val="28"/>
          <w:szCs w:val="28"/>
          <w:rtl/>
          <w:lang w:bidi="fa-IR"/>
        </w:rPr>
        <w:t>اثر بخشی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طرح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اجتماع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محور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روستایی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سال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اثربخشی طرح توانمندسازی و آموزش مهارت</w:t>
      </w:r>
      <w:r w:rsidR="00E726CD" w:rsidRPr="00E726CD">
        <w:rPr>
          <w:rFonts w:cs="B Nazanin"/>
          <w:sz w:val="28"/>
          <w:szCs w:val="28"/>
          <w:rtl/>
          <w:lang w:bidi="fa-IR"/>
        </w:rPr>
        <w:softHyphen/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های خود مراقبتی در پیشگیری از اعتیاد  دانش آموزان دوره ابتدایی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اثربخشی کارآمدی طرح توانمندسازی در پیشگیری از اعتیاد دانش آموزان دوره اول و دوم متوسطه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 سال1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کارآمدی طرح مدیریت مورد در پیشگیری از اعتیاد دانش آموزان در معرض خطر و آسیب دیده دوره ابتدایی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موفقیت و کارآمدی طرح مدیریت مورد در پیشگیری از اعتیاد دانش آموزان در معرض خطر و آسیب دیده دوره متوسطه اول و دوم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موفقیت طرح یاریگران زندگی در پیشگیری از اعتیاد دانش آموزان دوره ابتدایی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5B74B3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موفقیت طرح یاریگران زندگی در پیشگیری از اعتیاد دانش آموزان دوره متوسطه اول و دوم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5B74B3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کارآمدی محتوای آموزشی فضای مجازی در پیشگیری از اعتیاد دانش آموزان دوره ابتدایی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کارآمدی محتوای آموزشی فضای مجازی در پیشگیری از اعتیاد  دانش آموزان دوره متوسطه اول و دوم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موردی اثر برگزاری جشنواره استانی نوجوانان سالم  در پیشگیری از اعتیاد  دانش آموزان دوره ابتدایی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lastRenderedPageBreak/>
        <w:t xml:space="preserve">مطالعه موردی اثر برگزاری جشنواره استانی نوجوانان سالم  در پیشگیری از اعتیاد دانش آموزان دوره متوسطه اول و دوم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تاثير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انگاري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يا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زدايي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کنترل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مصرف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روانگردان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ها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واکنش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اجتماعي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قبال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جرايم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روانگردان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اثر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بازدارندگي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آن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پيش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آگهي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اعتياد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گروههاي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مختلف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معتادان در استان ...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عوامل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موثر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تشديد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اعتياد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بروز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عوارض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اجتماعي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شغلي</w:t>
      </w:r>
      <w:r w:rsidRPr="00E726CD">
        <w:rPr>
          <w:rFonts w:cs="B Nazanin"/>
          <w:sz w:val="28"/>
          <w:szCs w:val="28"/>
          <w:lang w:bidi="fa-IR"/>
        </w:rPr>
        <w:t xml:space="preserve"> )</w:t>
      </w:r>
      <w:r w:rsidRPr="00E726CD">
        <w:rPr>
          <w:rFonts w:cs="B Nazanin" w:hint="cs"/>
          <w:sz w:val="28"/>
          <w:szCs w:val="28"/>
          <w:rtl/>
          <w:lang w:bidi="fa-IR"/>
        </w:rPr>
        <w:t>تاثير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استيگما</w:t>
      </w:r>
      <w:r w:rsidRPr="00E726CD">
        <w:rPr>
          <w:rFonts w:cs="B Nazanin"/>
          <w:sz w:val="28"/>
          <w:szCs w:val="28"/>
          <w:lang w:bidi="fa-IR"/>
        </w:rPr>
        <w:t>(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 شرايط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زندگي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و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عوامل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آسيب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پذيري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فرزندان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داراي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والدين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معتاد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 میزان ارتباط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بين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وقايع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استرس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زاي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زندگي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و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ابتلاي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دسترسي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داروهاي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قابل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سوء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)</w:t>
      </w:r>
      <w:r w:rsidRPr="00504506">
        <w:rPr>
          <w:rFonts w:cs="B Nazanin" w:hint="cs"/>
          <w:sz w:val="28"/>
          <w:szCs w:val="28"/>
          <w:rtl/>
          <w:lang w:bidi="fa-IR"/>
        </w:rPr>
        <w:t>مانند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ترامادول،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ريتالين</w:t>
      </w:r>
      <w:r w:rsidR="003F0C7E">
        <w:rPr>
          <w:rFonts w:cs="B Nazanin" w:hint="cs"/>
          <w:sz w:val="28"/>
          <w:szCs w:val="28"/>
          <w:rtl/>
          <w:lang w:bidi="fa-IR"/>
        </w:rPr>
        <w:t>)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تأثير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آنها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 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يا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بروز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ساير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مواد در استان ...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وضعيت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مهارتهاي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زندگي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دانش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آموزان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کودکان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خارج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چرخه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تحصيل در استان </w:t>
      </w:r>
      <w:r w:rsidR="00B043AA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50450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آموزش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مهارتهاي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فرزندپروري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B043AA" w:rsidRPr="0050450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E726CD" w:rsidRPr="00470EBE" w:rsidRDefault="00470EBE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بومي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سازي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بررسي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برنامه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تقويت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خانواده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میزان هزينه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هزينه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فايده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خدمات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محور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B043AA" w:rsidRPr="005045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عوامل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اقتصادي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سياسي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گرايش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قاچاق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توزيع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مواد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مخدر،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روانگردان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 سازها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تفكيک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نواحي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مرزي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داخلي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470EBE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ارزشيابي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برنامه 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مدارس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متوسطه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دوم</w:t>
      </w:r>
      <w:r w:rsidRPr="00504506">
        <w:rPr>
          <w:rFonts w:cs="B Nazanin"/>
          <w:sz w:val="28"/>
          <w:szCs w:val="28"/>
          <w:lang w:bidi="fa-IR"/>
        </w:rPr>
        <w:t xml:space="preserve"> )</w:t>
      </w:r>
      <w:r w:rsidRPr="00504506">
        <w:rPr>
          <w:rFonts w:cs="B Nazanin" w:hint="cs"/>
          <w:sz w:val="28"/>
          <w:szCs w:val="28"/>
          <w:rtl/>
          <w:lang w:bidi="fa-IR"/>
        </w:rPr>
        <w:t>ويژه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والدين،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مربيان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 دانش آموزان در استان</w:t>
      </w:r>
      <w:r w:rsidR="00EA2E04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روشهاي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موثر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کارآمد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حساس سازي،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حمايت يابي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مشارکت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فعال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جمعيت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عمومي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کشور</w:t>
      </w:r>
      <w:r w:rsidR="00470EBE" w:rsidRPr="00504506">
        <w:rPr>
          <w:rFonts w:cs="B Nazanin"/>
          <w:sz w:val="28"/>
          <w:szCs w:val="28"/>
          <w:lang w:bidi="fa-IR"/>
        </w:rPr>
        <w:t xml:space="preserve"> )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مردمي شدن</w:t>
      </w:r>
      <w:r w:rsidR="00470EBE" w:rsidRPr="00504506">
        <w:rPr>
          <w:rFonts w:cs="B Nazanin"/>
          <w:sz w:val="28"/>
          <w:szCs w:val="28"/>
          <w:lang w:bidi="fa-IR"/>
        </w:rPr>
        <w:t xml:space="preserve">(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اوليه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از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اعتياد در استان</w:t>
      </w:r>
      <w:r w:rsidR="00EA2E04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470EBE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آسيب شناسي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طرحهاي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اجتماع محور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محيطهاي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شهري،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روستايي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کاري در استان </w:t>
      </w:r>
      <w:r w:rsidR="00EA2E04">
        <w:rPr>
          <w:rFonts w:cs="B Nazanin" w:hint="cs"/>
          <w:sz w:val="28"/>
          <w:szCs w:val="28"/>
          <w:rtl/>
          <w:lang w:bidi="fa-IR"/>
        </w:rPr>
        <w:t>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نقش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عوامل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روانشناختي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اقتصادي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تغيير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الگوي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مواد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مخدر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روانگردان در استان </w:t>
      </w:r>
      <w:r w:rsidR="00EA2E04">
        <w:rPr>
          <w:rFonts w:cs="B Nazanin" w:hint="cs"/>
          <w:sz w:val="28"/>
          <w:szCs w:val="28"/>
          <w:rtl/>
          <w:lang w:bidi="fa-IR"/>
        </w:rPr>
        <w:t>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504506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6F6B4C">
        <w:rPr>
          <w:rFonts w:ascii="Calibri" w:hAnsi="Calibri" w:cs="B Mitra" w:hint="cs"/>
          <w:sz w:val="28"/>
          <w:szCs w:val="28"/>
          <w:rtl/>
        </w:rPr>
        <w:lastRenderedPageBreak/>
        <w:t>تیپ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ساخت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cs="B Mitra" w:hint="cs"/>
          <w:sz w:val="28"/>
          <w:szCs w:val="28"/>
          <w:rtl/>
        </w:rPr>
        <w:t>مادۀ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  <w:rtl/>
          <w:lang w:bidi="fa-IR"/>
        </w:rPr>
        <w:t xml:space="preserve">۱۵( </w:t>
      </w:r>
      <w:r w:rsidRPr="006F6B4C">
        <w:rPr>
          <w:rFonts w:ascii="Calibri" w:hAnsi="Calibri" w:cs="B Mitra" w:hint="cs"/>
          <w:sz w:val="28"/>
          <w:szCs w:val="28"/>
          <w:rtl/>
        </w:rPr>
        <w:t>شامل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درمان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نگهدارنده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با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متادون،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DIC</w:t>
      </w:r>
      <w:r w:rsidRPr="006F6B4C">
        <w:rPr>
          <w:rFonts w:ascii="Calibri" w:hAnsi="Calibri" w:cs="B Mitra" w:hint="cs"/>
          <w:sz w:val="28"/>
          <w:szCs w:val="28"/>
          <w:rtl/>
        </w:rPr>
        <w:t>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TC</w:t>
      </w:r>
      <w:r w:rsidRPr="006F6B4C">
        <w:rPr>
          <w:rFonts w:ascii="Calibri" w:hAnsi="Calibri" w:cs="B Mitra" w:hint="cs"/>
          <w:sz w:val="28"/>
          <w:szCs w:val="28"/>
          <w:rtl/>
        </w:rPr>
        <w:t>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Shelter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و</w:t>
      </w:r>
      <w:r w:rsidRPr="006F6B4C">
        <w:rPr>
          <w:rFonts w:ascii="Calibri" w:hAnsi="Calibri" w:cs="B Mitra"/>
          <w:sz w:val="28"/>
          <w:szCs w:val="28"/>
          <w:rtl/>
        </w:rPr>
        <w:t xml:space="preserve"> ...)  </w:t>
      </w:r>
      <w:r w:rsidRPr="006F6B4C">
        <w:rPr>
          <w:rFonts w:ascii="Calibri" w:hAnsi="Calibri" w:cs="B Mitra" w:hint="cs"/>
          <w:sz w:val="28"/>
          <w:szCs w:val="28"/>
          <w:rtl/>
        </w:rPr>
        <w:t>و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نگهداری،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آسیب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مادۀ</w:t>
      </w:r>
      <w:r w:rsidRPr="008D43E5">
        <w:rPr>
          <w:rFonts w:cs="B Nazanin"/>
          <w:sz w:val="28"/>
          <w:szCs w:val="28"/>
          <w:rtl/>
          <w:lang w:bidi="fa-IR"/>
        </w:rPr>
        <w:t xml:space="preserve"> ۱۶ </w:t>
      </w:r>
      <w:r w:rsidRPr="008D43E5">
        <w:rPr>
          <w:rFonts w:cs="B Nazanin" w:hint="cs"/>
          <w:sz w:val="28"/>
          <w:szCs w:val="28"/>
          <w:rtl/>
          <w:lang w:bidi="fa-IR"/>
        </w:rPr>
        <w:t>قانون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شیوع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اعتیاد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انواع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غیر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قانونی</w:t>
      </w:r>
      <w:r w:rsidRPr="008D43E5">
        <w:rPr>
          <w:rFonts w:cs="B Nazanin"/>
          <w:sz w:val="28"/>
          <w:szCs w:val="28"/>
          <w:rtl/>
          <w:lang w:bidi="fa-IR"/>
        </w:rPr>
        <w:t>(</w:t>
      </w:r>
      <w:r w:rsidRPr="008D43E5">
        <w:rPr>
          <w:rFonts w:cs="B Nazanin" w:hint="cs"/>
          <w:sz w:val="28"/>
          <w:szCs w:val="28"/>
          <w:rtl/>
          <w:lang w:bidi="fa-IR"/>
        </w:rPr>
        <w:t>مخدر،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محرک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توهم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زا</w:t>
      </w:r>
      <w:r w:rsidRPr="008D43E5">
        <w:rPr>
          <w:rFonts w:cs="B Nazanin"/>
          <w:sz w:val="28"/>
          <w:szCs w:val="28"/>
          <w:rtl/>
          <w:lang w:bidi="fa-IR"/>
        </w:rPr>
        <w:t xml:space="preserve">)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افراد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مبتلا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نرخ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میر</w:t>
      </w:r>
      <w:r w:rsidRPr="008D43E5">
        <w:rPr>
          <w:rFonts w:cs="B Nazanin"/>
          <w:sz w:val="28"/>
          <w:szCs w:val="28"/>
          <w:rtl/>
          <w:lang w:bidi="fa-IR"/>
        </w:rPr>
        <w:t xml:space="preserve"> (</w:t>
      </w:r>
      <w:r w:rsidRPr="008D43E5">
        <w:rPr>
          <w:rFonts w:cs="B Nazanin"/>
          <w:sz w:val="28"/>
          <w:szCs w:val="28"/>
          <w:lang w:bidi="fa-IR"/>
        </w:rPr>
        <w:t>mortality rate</w:t>
      </w:r>
      <w:r w:rsidRPr="008D43E5">
        <w:rPr>
          <w:rFonts w:cs="B Nazanin"/>
          <w:sz w:val="28"/>
          <w:szCs w:val="28"/>
          <w:rtl/>
          <w:lang w:bidi="fa-IR"/>
        </w:rPr>
        <w:t xml:space="preserve">) </w:t>
      </w:r>
      <w:r w:rsidRPr="008D43E5">
        <w:rPr>
          <w:rFonts w:cs="B Nazanin" w:hint="cs"/>
          <w:sz w:val="28"/>
          <w:szCs w:val="28"/>
          <w:rtl/>
          <w:lang w:bidi="fa-IR"/>
        </w:rPr>
        <w:t>ناشی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معتادین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مخدر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تأثیر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همه‌گیری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مراجعه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مصرف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کنندگان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مخدر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آسیب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اثربخشی مداخلات دارویی در درمان مسمومیت و بیش مصرفی مواد محرک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طراحی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راهکارهای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ارتقای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بیمه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پوشش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خدمات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اعتیاد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تاثیر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حمایت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بیمه‌ای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ماندگاری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ارزشیابی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برنامه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نگهدارنده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متادون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کشور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بکارگیری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پروتکل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متادون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وزارت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بهداشت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درمانی</w:t>
      </w:r>
    </w:p>
    <w:p w:rsid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اثربخشی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هزینه_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اثربخشی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مداخلات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پیشگیری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مصرفی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ناشی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</w:p>
    <w:p w:rsidR="00654363" w:rsidRPr="00654363" w:rsidRDefault="00654363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میزان اثربخشی فعالیت های سازمان های مردم نهاد حوزه مبارزه با اعتیاد در کنترل و کاهش تقاضای موادمخدر و روانگردان در دو دهه گذشته</w:t>
      </w:r>
    </w:p>
    <w:p w:rsidR="00654363" w:rsidRPr="00654363" w:rsidRDefault="00654363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ابعاد حمایت های اجتماعی در معتادان بهبودیافته و خانواده های آسیب دیده</w:t>
      </w:r>
    </w:p>
    <w:p w:rsidR="00654363" w:rsidRPr="00C61307" w:rsidRDefault="00C61307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اثربخشی فعالیت های جایگزین در پیشگیری از اعتیاد</w:t>
      </w:r>
    </w:p>
    <w:p w:rsidR="00C61307" w:rsidRPr="00C61307" w:rsidRDefault="00C61307" w:rsidP="005F3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ارزشیابی اثربخشی برنامه</w:t>
      </w:r>
      <w:r w:rsidRPr="00301069">
        <w:rPr>
          <w:rFonts w:cs="B Mitra" w:hint="cs"/>
          <w:sz w:val="28"/>
          <w:szCs w:val="28"/>
          <w:rtl/>
          <w:lang w:bidi="fa-IR"/>
        </w:rPr>
        <w:softHyphen/>
        <w:t>های پیشگیری از اعتیاد بویژه والدین، مربیان و دانش آموزان در مدارس متوسطه دوم</w:t>
      </w:r>
    </w:p>
    <w:p w:rsidR="00C61307" w:rsidRPr="005F32A3" w:rsidRDefault="00C61307" w:rsidP="00C61307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آینده پژوهی علل گرایش برخی از دختران و زنان به موادمخدر و روانگردانها و ارائه راهکارهای پیشگیری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اقامتی موضوع ماده 15 قانون م م م ( کمپ، اجتماع درمان مدار، بستری)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 xml:space="preserve">میانگین هزینه درمان، بازتوانی و کاهش آسیب در مراکز اقامتی موضوع ماده 16 قانون م م م ( غربالگری، قرنطینه، کمپ، سرپناه) 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سرپایی موضوع ماده 15 قانون م م م (</w:t>
      </w:r>
      <w:r w:rsidRPr="005F32A3">
        <w:rPr>
          <w:rFonts w:cs="B Mitra"/>
          <w:sz w:val="28"/>
          <w:szCs w:val="28"/>
          <w:lang w:bidi="fa-IR"/>
        </w:rPr>
        <w:t>MMT</w:t>
      </w:r>
      <w:r w:rsidRPr="005F32A3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5F32A3">
        <w:rPr>
          <w:rFonts w:cs="B Mitra"/>
          <w:sz w:val="28"/>
          <w:szCs w:val="28"/>
          <w:lang w:bidi="fa-IR"/>
        </w:rPr>
        <w:t>PHC</w:t>
      </w:r>
      <w:r w:rsidRPr="005F32A3">
        <w:rPr>
          <w:rFonts w:cs="B Mitra" w:hint="cs"/>
          <w:sz w:val="28"/>
          <w:szCs w:val="28"/>
          <w:rtl/>
          <w:lang w:bidi="fa-IR"/>
        </w:rPr>
        <w:t>)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سرپایی موضوع ماده 16 قانون م م م ( مراکز گذری، مراکز سیار، تیم های سیار)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اقامتی موضوع ماده 15 قانون م م م ( کمپ، اجتماع درمان مدار، بستری)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اقامتی موضوع ماده 16 قانون م م م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سرپایی موضوع ماده 15 قانون م م م (</w:t>
      </w:r>
      <w:r w:rsidRPr="00CF5A0F">
        <w:rPr>
          <w:rFonts w:cs="B Mitra"/>
          <w:sz w:val="28"/>
          <w:szCs w:val="28"/>
          <w:lang w:bidi="fa-IR"/>
        </w:rPr>
        <w:t>MMT</w:t>
      </w:r>
      <w:r w:rsidRPr="00CF5A0F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CF5A0F">
        <w:rPr>
          <w:rFonts w:cs="B Mitra"/>
          <w:sz w:val="28"/>
          <w:szCs w:val="28"/>
          <w:lang w:bidi="fa-IR"/>
        </w:rPr>
        <w:t>PHC</w:t>
      </w:r>
      <w:r w:rsidRPr="00CF5A0F">
        <w:rPr>
          <w:rFonts w:cs="B Mitra" w:hint="cs"/>
          <w:sz w:val="28"/>
          <w:szCs w:val="28"/>
          <w:rtl/>
          <w:lang w:bidi="fa-IR"/>
        </w:rPr>
        <w:t>)</w:t>
      </w:r>
    </w:p>
    <w:p w:rsidR="00C61307" w:rsidRPr="008172A3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سرپایی موضوع ماده 16 قانون م م م ( مراکز گذری، مراکز سیار، تیم های سیار)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lastRenderedPageBreak/>
        <w:t>استانداردهای مراکز ارایه دهنده خدمات درمان، بازتوانی و کاهش آسیب اختلال مصرف مواد در مراکز اقامتی موضوع ماده 15 قانون م م م ( کمپ، اجتماع درمان مدار، بستری)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 xml:space="preserve">استانداردهای مراکز ارایه دهنده خدمات درمان، بازتوانی و کاهش آسیب اختلال مصرف مواد در مراکز اقامتی موضوع ماده 16 قانون م م م ( غربالگری، قرنطینه، کمپ، سرپناه) 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سرپایی موضوع ماده 15 قانون م م م (</w:t>
      </w:r>
      <w:r w:rsidRPr="002E0B14">
        <w:rPr>
          <w:rFonts w:cs="B Mitra"/>
          <w:sz w:val="28"/>
          <w:szCs w:val="28"/>
          <w:lang w:bidi="fa-IR"/>
        </w:rPr>
        <w:t>MMT</w:t>
      </w:r>
      <w:r w:rsidRPr="002E0B14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2E0B14">
        <w:rPr>
          <w:rFonts w:cs="B Mitra"/>
          <w:sz w:val="28"/>
          <w:szCs w:val="28"/>
          <w:lang w:bidi="fa-IR"/>
        </w:rPr>
        <w:t>PHC</w:t>
      </w:r>
      <w:r w:rsidRPr="002E0B14">
        <w:rPr>
          <w:rFonts w:cs="B Mitra" w:hint="cs"/>
          <w:sz w:val="28"/>
          <w:szCs w:val="28"/>
          <w:rtl/>
          <w:lang w:bidi="fa-IR"/>
        </w:rPr>
        <w:t>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اقامتی موضوع ماده 15 قانون م م م ( کمپ، اجتماع درمان مدار، بستری)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 xml:space="preserve">نظام پايش و ارزيابي خدمات درمان، بازتوانی و کاهش آسیب اختلال مصرف مواد در مراکز اقامتی موضوع ماده 16 قانون م م م ( غربالگری، قرنطینه، کمپ، سرپناه) 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سرپایی موضوع ماده 15 قانون م م م (</w:t>
      </w:r>
      <w:r w:rsidRPr="002E0B14">
        <w:rPr>
          <w:rFonts w:cs="B Mitra"/>
          <w:sz w:val="28"/>
          <w:szCs w:val="28"/>
          <w:lang w:bidi="fa-IR"/>
        </w:rPr>
        <w:t>MMT</w:t>
      </w:r>
      <w:r w:rsidRPr="002E0B14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2E0B14">
        <w:rPr>
          <w:rFonts w:cs="B Mitra"/>
          <w:sz w:val="28"/>
          <w:szCs w:val="28"/>
          <w:lang w:bidi="fa-IR"/>
        </w:rPr>
        <w:t>PHC</w:t>
      </w:r>
      <w:r w:rsidRPr="002E0B14">
        <w:rPr>
          <w:rFonts w:cs="B Mitra" w:hint="cs"/>
          <w:sz w:val="28"/>
          <w:szCs w:val="28"/>
          <w:rtl/>
          <w:lang w:bidi="fa-IR"/>
        </w:rPr>
        <w:t>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 xml:space="preserve">نقش عوامل روانشناختي در عود مجدد پس از فروكش يا بهبودي اختلال مصرف مواد در ایران 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 xml:space="preserve">نقش عوامل اجتماعي در عود مجدد پس از فروكش يا بهبودي اختلال مصرف مواد در ایران 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نقش عوامل اقتصادي در عود مجدد پس از فروكش يا بهبودي اختلال مصرف مواد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قانونی متادن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غیرقانونی متادن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نشت و قاچاق غیرقانونی متادون در مبادی تولید، توزیع، عرضه و مصرف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و عوامل موثر بر نشت و قاچاق غیرقانونی متادون در مبادی تولید، توزیع، عرضه و مصرف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راهکارهای پیشگیری از نشت متادون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تدوین سیاستهای پیشگیری از نشت متادون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قانونی بوپره نورفین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غیرقانونی بوپره نورفین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سهم پایین داروی بوپره نورفین و ترکیبات آن در درمان اختلال مصرف مواد از دیدگاه درمانگران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lastRenderedPageBreak/>
        <w:t>شناخت علل سهم پایین داروی بوپره نورفین و ترکیبات آن در درمان اختلال مصرف مواد از دیدگاه مبتلایان به اختلال مصرف مواد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راهکارهای افزایش سهم داروی بوپره نورفین و ترکیبات آن در درمان اختلال مصرف مواد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تدوین سیاستهای افزایش سهم داروی بوپره نورفین و ترکیبات آن در درمان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تعیین مصادیق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شناخت آسیب ناشی از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شناخت راهکارهای پیشگیری از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تدوین سیاست های پیشگیری از تعارض منافع در درمان، بازتوانی و کاهش آسیب اختلال مصرف مواد در ایران</w:t>
      </w:r>
    </w:p>
    <w:p w:rsidR="001C28AB" w:rsidRPr="001C28AB" w:rsidRDefault="001C28AB" w:rsidP="001C28AB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8172A3" w:rsidRDefault="008172A3" w:rsidP="002E0B14">
      <w:pPr>
        <w:pStyle w:val="NormalWeb"/>
        <w:tabs>
          <w:tab w:val="right" w:pos="855"/>
          <w:tab w:val="right" w:pos="900"/>
        </w:tabs>
        <w:bidi/>
        <w:spacing w:before="0" w:beforeAutospacing="0" w:after="0" w:afterAutospacing="0"/>
        <w:ind w:left="720" w:right="-270"/>
        <w:jc w:val="both"/>
        <w:rPr>
          <w:rFonts w:cs="B Nazanin"/>
          <w:sz w:val="28"/>
          <w:szCs w:val="28"/>
          <w:lang w:bidi="fa-IR"/>
        </w:rPr>
      </w:pPr>
    </w:p>
    <w:p w:rsidR="00B62CC2" w:rsidRDefault="00B62CC2" w:rsidP="006F3C0B">
      <w:pPr>
        <w:pStyle w:val="NormalWeb"/>
        <w:bidi/>
        <w:spacing w:before="0" w:beforeAutospacing="0" w:after="0" w:afterAutospacing="0"/>
        <w:ind w:left="5040" w:hanging="1260"/>
        <w:jc w:val="center"/>
        <w:rPr>
          <w:rFonts w:cs="B Titr"/>
          <w:rtl/>
          <w:lang w:bidi="fa-IR"/>
        </w:rPr>
      </w:pPr>
      <w:r w:rsidRPr="00B62CC2">
        <w:rPr>
          <w:rFonts w:cs="B Titr" w:hint="cs"/>
          <w:rtl/>
          <w:lang w:bidi="fa-IR"/>
        </w:rPr>
        <w:t>تهیه و تنظیم: دفتر تحقیقات و آموزش</w:t>
      </w:r>
      <w:r w:rsidR="0050510A">
        <w:rPr>
          <w:rFonts w:cs="B Titr" w:hint="cs"/>
          <w:rtl/>
          <w:lang w:bidi="fa-IR"/>
        </w:rPr>
        <w:t xml:space="preserve"> دبیرخانه ستاد مبارزه با مواد مخدر ریاست جمهوری </w:t>
      </w:r>
      <w:r>
        <w:rPr>
          <w:rFonts w:cs="B Titr" w:hint="cs"/>
          <w:rtl/>
          <w:lang w:bidi="fa-IR"/>
        </w:rPr>
        <w:t xml:space="preserve">- </w:t>
      </w:r>
      <w:r w:rsidR="003C10C0">
        <w:rPr>
          <w:rFonts w:cs="B Titr" w:hint="cs"/>
          <w:rtl/>
          <w:lang w:bidi="fa-IR"/>
        </w:rPr>
        <w:t>سال</w:t>
      </w:r>
      <w:r w:rsidRPr="00B62CC2">
        <w:rPr>
          <w:rFonts w:cs="B Titr" w:hint="cs"/>
          <w:rtl/>
          <w:lang w:bidi="fa-IR"/>
        </w:rPr>
        <w:t xml:space="preserve">  </w:t>
      </w:r>
      <w:r w:rsidR="006F3C0B">
        <w:rPr>
          <w:rFonts w:cs="B Titr" w:hint="cs"/>
          <w:rtl/>
          <w:lang w:bidi="fa-IR"/>
        </w:rPr>
        <w:t>1400</w:t>
      </w:r>
    </w:p>
    <w:p w:rsidR="00242F38" w:rsidRPr="00B62CC2" w:rsidRDefault="00242F38" w:rsidP="00242F38">
      <w:pPr>
        <w:pStyle w:val="NormalWeb"/>
        <w:bidi/>
        <w:spacing w:before="0" w:beforeAutospacing="0" w:after="0" w:afterAutospacing="0"/>
        <w:ind w:left="5040" w:hanging="468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---------------------------------------------------</w:t>
      </w:r>
    </w:p>
    <w:sectPr w:rsidR="00242F38" w:rsidRPr="00B62CC2" w:rsidSect="00AA646F">
      <w:footerReference w:type="default" r:id="rId8"/>
      <w:pgSz w:w="12240" w:h="15840"/>
      <w:pgMar w:top="1152" w:right="1440" w:bottom="426" w:left="1440" w:header="706" w:footer="706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A2" w:rsidRDefault="00AD22A2" w:rsidP="004C3015">
      <w:pPr>
        <w:spacing w:after="0" w:line="240" w:lineRule="auto"/>
      </w:pPr>
      <w:r>
        <w:separator/>
      </w:r>
    </w:p>
  </w:endnote>
  <w:endnote w:type="continuationSeparator" w:id="0">
    <w:p w:rsidR="00AD22A2" w:rsidRDefault="00AD22A2" w:rsidP="004C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166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45B" w:rsidRDefault="00D21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45B" w:rsidRDefault="00D21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A2" w:rsidRDefault="00AD22A2" w:rsidP="004C3015">
      <w:pPr>
        <w:spacing w:after="0" w:line="240" w:lineRule="auto"/>
      </w:pPr>
      <w:r>
        <w:separator/>
      </w:r>
    </w:p>
  </w:footnote>
  <w:footnote w:type="continuationSeparator" w:id="0">
    <w:p w:rsidR="00AD22A2" w:rsidRDefault="00AD22A2" w:rsidP="004C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12FA2"/>
    <w:multiLevelType w:val="hybridMultilevel"/>
    <w:tmpl w:val="4E98B63C"/>
    <w:lvl w:ilvl="0" w:tplc="DA26A472"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1360AAC"/>
    <w:multiLevelType w:val="hybridMultilevel"/>
    <w:tmpl w:val="9482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A6D32"/>
    <w:multiLevelType w:val="hybridMultilevel"/>
    <w:tmpl w:val="AF108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51357"/>
    <w:multiLevelType w:val="hybridMultilevel"/>
    <w:tmpl w:val="274C0DB0"/>
    <w:lvl w:ilvl="0" w:tplc="E9C0E9A6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F38"/>
    <w:multiLevelType w:val="hybridMultilevel"/>
    <w:tmpl w:val="5E6A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1199A"/>
    <w:multiLevelType w:val="hybridMultilevel"/>
    <w:tmpl w:val="4F80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66B7C"/>
    <w:multiLevelType w:val="hybridMultilevel"/>
    <w:tmpl w:val="FE744216"/>
    <w:lvl w:ilvl="0" w:tplc="C0202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A2277"/>
    <w:multiLevelType w:val="hybridMultilevel"/>
    <w:tmpl w:val="D834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5231E"/>
    <w:multiLevelType w:val="hybridMultilevel"/>
    <w:tmpl w:val="EC981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1F5C"/>
    <w:multiLevelType w:val="hybridMultilevel"/>
    <w:tmpl w:val="723E511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EC52F89"/>
    <w:multiLevelType w:val="hybridMultilevel"/>
    <w:tmpl w:val="346448C6"/>
    <w:lvl w:ilvl="0" w:tplc="8CB8E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74"/>
    <w:rsid w:val="000001D6"/>
    <w:rsid w:val="00002366"/>
    <w:rsid w:val="000469A2"/>
    <w:rsid w:val="0006273C"/>
    <w:rsid w:val="00076493"/>
    <w:rsid w:val="0008651E"/>
    <w:rsid w:val="000D47E3"/>
    <w:rsid w:val="00105300"/>
    <w:rsid w:val="00147C55"/>
    <w:rsid w:val="00150506"/>
    <w:rsid w:val="00172C74"/>
    <w:rsid w:val="00190450"/>
    <w:rsid w:val="00190A80"/>
    <w:rsid w:val="001C28AB"/>
    <w:rsid w:val="001C6750"/>
    <w:rsid w:val="001D4301"/>
    <w:rsid w:val="001E681E"/>
    <w:rsid w:val="00212EFA"/>
    <w:rsid w:val="00221466"/>
    <w:rsid w:val="00242F38"/>
    <w:rsid w:val="0026251A"/>
    <w:rsid w:val="00275EB3"/>
    <w:rsid w:val="002815CC"/>
    <w:rsid w:val="002E0B14"/>
    <w:rsid w:val="00303D20"/>
    <w:rsid w:val="00316490"/>
    <w:rsid w:val="00332087"/>
    <w:rsid w:val="003320BD"/>
    <w:rsid w:val="003355D3"/>
    <w:rsid w:val="00342A3D"/>
    <w:rsid w:val="00352CDF"/>
    <w:rsid w:val="003A57B5"/>
    <w:rsid w:val="003B4CEA"/>
    <w:rsid w:val="003C10C0"/>
    <w:rsid w:val="003E6D1D"/>
    <w:rsid w:val="003F040D"/>
    <w:rsid w:val="003F0C7E"/>
    <w:rsid w:val="00405EE6"/>
    <w:rsid w:val="00426985"/>
    <w:rsid w:val="00463529"/>
    <w:rsid w:val="0046714C"/>
    <w:rsid w:val="00470EBE"/>
    <w:rsid w:val="0047732F"/>
    <w:rsid w:val="00491D3B"/>
    <w:rsid w:val="004A09F0"/>
    <w:rsid w:val="004C3015"/>
    <w:rsid w:val="004D5EBA"/>
    <w:rsid w:val="004E0DF0"/>
    <w:rsid w:val="004E2BD4"/>
    <w:rsid w:val="00504506"/>
    <w:rsid w:val="0050510A"/>
    <w:rsid w:val="00585FE3"/>
    <w:rsid w:val="005B74B3"/>
    <w:rsid w:val="005C6D81"/>
    <w:rsid w:val="005D66F9"/>
    <w:rsid w:val="005D6DDC"/>
    <w:rsid w:val="005D735F"/>
    <w:rsid w:val="005E45F6"/>
    <w:rsid w:val="005F32A3"/>
    <w:rsid w:val="005F5C45"/>
    <w:rsid w:val="00622BFE"/>
    <w:rsid w:val="00654363"/>
    <w:rsid w:val="00662054"/>
    <w:rsid w:val="006C7627"/>
    <w:rsid w:val="006D317E"/>
    <w:rsid w:val="006F3C0B"/>
    <w:rsid w:val="00706EAF"/>
    <w:rsid w:val="00747696"/>
    <w:rsid w:val="007650E6"/>
    <w:rsid w:val="007E32AB"/>
    <w:rsid w:val="008172A3"/>
    <w:rsid w:val="00841164"/>
    <w:rsid w:val="00841AB2"/>
    <w:rsid w:val="00867EBA"/>
    <w:rsid w:val="0089573A"/>
    <w:rsid w:val="008A231F"/>
    <w:rsid w:val="008A2801"/>
    <w:rsid w:val="008A2D4D"/>
    <w:rsid w:val="008B2BAF"/>
    <w:rsid w:val="008C6839"/>
    <w:rsid w:val="008D43E5"/>
    <w:rsid w:val="0090702C"/>
    <w:rsid w:val="00912DEA"/>
    <w:rsid w:val="0096684C"/>
    <w:rsid w:val="00967CF0"/>
    <w:rsid w:val="00973906"/>
    <w:rsid w:val="0098267E"/>
    <w:rsid w:val="00995468"/>
    <w:rsid w:val="009C7D52"/>
    <w:rsid w:val="009D5D0B"/>
    <w:rsid w:val="00A14902"/>
    <w:rsid w:val="00A56CA7"/>
    <w:rsid w:val="00A56D0B"/>
    <w:rsid w:val="00AA646F"/>
    <w:rsid w:val="00AB5C10"/>
    <w:rsid w:val="00AC6304"/>
    <w:rsid w:val="00AD22A2"/>
    <w:rsid w:val="00AF1E9A"/>
    <w:rsid w:val="00B02897"/>
    <w:rsid w:val="00B043AA"/>
    <w:rsid w:val="00B45A50"/>
    <w:rsid w:val="00B46010"/>
    <w:rsid w:val="00B506CF"/>
    <w:rsid w:val="00B62CC2"/>
    <w:rsid w:val="00BA3A6D"/>
    <w:rsid w:val="00BC29B9"/>
    <w:rsid w:val="00BD4ADE"/>
    <w:rsid w:val="00BE1015"/>
    <w:rsid w:val="00C14735"/>
    <w:rsid w:val="00C20E42"/>
    <w:rsid w:val="00C54A31"/>
    <w:rsid w:val="00C61307"/>
    <w:rsid w:val="00CA5EEF"/>
    <w:rsid w:val="00CA661D"/>
    <w:rsid w:val="00CD3287"/>
    <w:rsid w:val="00CD58E9"/>
    <w:rsid w:val="00CE7EFE"/>
    <w:rsid w:val="00D046BB"/>
    <w:rsid w:val="00D173B6"/>
    <w:rsid w:val="00D2145B"/>
    <w:rsid w:val="00D31497"/>
    <w:rsid w:val="00D355EC"/>
    <w:rsid w:val="00D44B77"/>
    <w:rsid w:val="00DB0A56"/>
    <w:rsid w:val="00DB546A"/>
    <w:rsid w:val="00DC08CC"/>
    <w:rsid w:val="00DF7672"/>
    <w:rsid w:val="00E10726"/>
    <w:rsid w:val="00E37730"/>
    <w:rsid w:val="00E64EA6"/>
    <w:rsid w:val="00E723F7"/>
    <w:rsid w:val="00E726CD"/>
    <w:rsid w:val="00EA2E04"/>
    <w:rsid w:val="00EE1D98"/>
    <w:rsid w:val="00F46269"/>
    <w:rsid w:val="00F71933"/>
    <w:rsid w:val="00FC711E"/>
    <w:rsid w:val="00F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CA5CD-EA03-4886-B902-AD40968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5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15"/>
  </w:style>
  <w:style w:type="paragraph" w:styleId="Footer">
    <w:name w:val="footer"/>
    <w:basedOn w:val="Normal"/>
    <w:link w:val="Foot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15"/>
  </w:style>
  <w:style w:type="paragraph" w:styleId="BalloonText">
    <w:name w:val="Balloon Text"/>
    <w:basedOn w:val="Normal"/>
    <w:link w:val="BalloonTextChar"/>
    <w:uiPriority w:val="99"/>
    <w:semiHidden/>
    <w:unhideWhenUsed/>
    <w:rsid w:val="00A1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CAE3-14EC-4A02-9D63-70C2E4A1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Minoei , Mahmoud</dc:creator>
  <cp:lastModifiedBy>Windows User</cp:lastModifiedBy>
  <cp:revision>2</cp:revision>
  <cp:lastPrinted>2020-10-06T12:21:00Z</cp:lastPrinted>
  <dcterms:created xsi:type="dcterms:W3CDTF">2021-04-26T11:16:00Z</dcterms:created>
  <dcterms:modified xsi:type="dcterms:W3CDTF">2021-04-26T11:16:00Z</dcterms:modified>
</cp:coreProperties>
</file>