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7BD" w:rsidRPr="00F937BD" w:rsidRDefault="00F937BD" w:rsidP="00F937BD">
      <w:pPr>
        <w:keepNext/>
        <w:shd w:val="clear" w:color="auto" w:fill="FFFFFF" w:themeFill="background1"/>
        <w:spacing w:before="240" w:after="0"/>
        <w:jc w:val="center"/>
        <w:outlineLvl w:val="0"/>
        <w:rPr>
          <w:rFonts w:eastAsia="Times New Roman" w:cs="B Titr"/>
          <w:sz w:val="48"/>
          <w:szCs w:val="48"/>
          <w:rtl/>
        </w:rPr>
      </w:pPr>
      <w:r w:rsidRPr="00F937BD">
        <w:rPr>
          <w:rFonts w:eastAsia="Times New Roman" w:cs="B Titr" w:hint="cs"/>
          <w:sz w:val="48"/>
          <w:szCs w:val="48"/>
          <w:rtl/>
        </w:rPr>
        <w:t>(طرح معراج)</w:t>
      </w:r>
    </w:p>
    <w:p w:rsidR="00F937BD" w:rsidRPr="00F937BD" w:rsidRDefault="00F937BD" w:rsidP="00F937BD">
      <w:pPr>
        <w:shd w:val="clear" w:color="auto" w:fill="FFFFFF" w:themeFill="background1"/>
        <w:tabs>
          <w:tab w:val="left" w:pos="3915"/>
        </w:tabs>
        <w:spacing w:after="0"/>
        <w:jc w:val="center"/>
        <w:rPr>
          <w:rFonts w:eastAsia="Times New Roman" w:cs="B Titr"/>
          <w:sz w:val="48"/>
          <w:szCs w:val="48"/>
          <w:rtl/>
        </w:rPr>
      </w:pPr>
      <w:r w:rsidRPr="00F937BD">
        <w:rPr>
          <w:rFonts w:eastAsia="Times New Roman" w:cs="B Titr" w:hint="cs"/>
          <w:sz w:val="48"/>
          <w:szCs w:val="48"/>
          <w:rtl/>
        </w:rPr>
        <w:t>ویژه دانشجومعلمان ورودی 93 دانشگاه فرهنگیان</w:t>
      </w:r>
    </w:p>
    <w:p w:rsidR="00F937BD" w:rsidRPr="00F937BD" w:rsidRDefault="00F937BD" w:rsidP="00F937BD">
      <w:pPr>
        <w:spacing w:line="240" w:lineRule="auto"/>
        <w:jc w:val="center"/>
        <w:rPr>
          <w:b/>
          <w:bCs/>
          <w:sz w:val="32"/>
          <w:szCs w:val="32"/>
          <w:u w:val="single"/>
          <w:rtl/>
          <w:lang w:bidi="ar-SA"/>
        </w:rPr>
      </w:pPr>
      <w:r w:rsidRPr="00F937BD">
        <w:rPr>
          <w:rFonts w:cs="B Titr" w:hint="cs"/>
          <w:sz w:val="32"/>
          <w:szCs w:val="32"/>
          <w:rtl/>
        </w:rPr>
        <w:t>زمان اجرای طرح</w:t>
      </w:r>
      <w:r w:rsidRPr="00F937BD">
        <w:rPr>
          <w:rFonts w:hint="cs"/>
          <w:sz w:val="32"/>
          <w:szCs w:val="32"/>
          <w:rtl/>
        </w:rPr>
        <w:t xml:space="preserve"> :  </w:t>
      </w:r>
      <w:bookmarkStart w:id="0" w:name="_GoBack"/>
      <w:r w:rsidRPr="00F4377E">
        <w:rPr>
          <w:rFonts w:hint="cs"/>
          <w:b/>
          <w:bCs/>
          <w:sz w:val="36"/>
          <w:szCs w:val="36"/>
          <w:u w:val="single"/>
          <w:rtl/>
          <w:lang w:bidi="ar-SA"/>
        </w:rPr>
        <w:t>16و 17 اسفند ماه 1396</w:t>
      </w:r>
      <w:bookmarkEnd w:id="0"/>
    </w:p>
    <w:p w:rsidR="00F937BD" w:rsidRPr="00506FA9" w:rsidRDefault="00F937BD" w:rsidP="00F937BD">
      <w:pPr>
        <w:spacing w:line="240" w:lineRule="auto"/>
        <w:jc w:val="both"/>
        <w:rPr>
          <w:sz w:val="24"/>
          <w:szCs w:val="24"/>
          <w:rtl/>
        </w:rPr>
      </w:pPr>
      <w:r w:rsidRPr="000B4FF7">
        <w:rPr>
          <w:rFonts w:cs="B Titr" w:hint="cs"/>
          <w:sz w:val="24"/>
          <w:szCs w:val="24"/>
          <w:rtl/>
        </w:rPr>
        <w:t>مخاطبین طرح :</w:t>
      </w:r>
    </w:p>
    <w:p w:rsidR="00F937BD" w:rsidRPr="00B80B1A" w:rsidRDefault="00F937BD" w:rsidP="0001703D">
      <w:pPr>
        <w:spacing w:line="24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تعداد 9341 نفر از </w:t>
      </w:r>
      <w:r w:rsidRPr="00B80B1A">
        <w:rPr>
          <w:rFonts w:hint="cs"/>
          <w:sz w:val="24"/>
          <w:szCs w:val="24"/>
          <w:rtl/>
        </w:rPr>
        <w:t>دانشجو معلمان کارشناسی پیوسته</w:t>
      </w:r>
      <w:r>
        <w:rPr>
          <w:rFonts w:hint="cs"/>
          <w:sz w:val="24"/>
          <w:szCs w:val="24"/>
          <w:rtl/>
        </w:rPr>
        <w:t xml:space="preserve"> ورودی 93 پردیس ها و مراکز تابعه دانشگاه فرهنگیان</w:t>
      </w:r>
      <w:r w:rsidRPr="00B80B1A">
        <w:rPr>
          <w:rFonts w:hint="cs"/>
          <w:sz w:val="24"/>
          <w:szCs w:val="24"/>
          <w:rtl/>
        </w:rPr>
        <w:t xml:space="preserve"> سراسر کشور </w:t>
      </w:r>
      <w:r>
        <w:rPr>
          <w:rFonts w:hint="cs"/>
          <w:sz w:val="24"/>
          <w:szCs w:val="24"/>
          <w:rtl/>
        </w:rPr>
        <w:t xml:space="preserve">.در </w:t>
      </w:r>
      <w:r w:rsidRPr="00B80B1A">
        <w:rPr>
          <w:rFonts w:hint="cs"/>
          <w:sz w:val="24"/>
          <w:szCs w:val="24"/>
          <w:rtl/>
        </w:rPr>
        <w:t xml:space="preserve">پردیس‌ها و مراکز تابعه دانشگاه فرهنگیان سراسر کشور </w:t>
      </w:r>
      <w:r>
        <w:rPr>
          <w:rFonts w:hint="cs"/>
          <w:sz w:val="24"/>
          <w:szCs w:val="24"/>
          <w:rtl/>
        </w:rPr>
        <w:t>با توجه به تعداد ورودی های سال 93 هر استان ( به پیوست) کرمانشاه (354 نفر)</w:t>
      </w:r>
    </w:p>
    <w:p w:rsidR="00F937BD" w:rsidRDefault="00F937BD" w:rsidP="00F937BD">
      <w:pPr>
        <w:spacing w:line="240" w:lineRule="auto"/>
        <w:jc w:val="both"/>
        <w:rPr>
          <w:rFonts w:cs="B Titr"/>
          <w:sz w:val="24"/>
          <w:szCs w:val="24"/>
          <w:rtl/>
        </w:rPr>
      </w:pPr>
      <w:r w:rsidRPr="00B80B1A">
        <w:rPr>
          <w:rFonts w:cs="B Titr" w:hint="cs"/>
          <w:sz w:val="24"/>
          <w:szCs w:val="24"/>
          <w:rtl/>
        </w:rPr>
        <w:t>مدت آموزش :</w:t>
      </w:r>
    </w:p>
    <w:p w:rsidR="00F937BD" w:rsidRPr="00F937BD" w:rsidRDefault="00F937BD" w:rsidP="00F937BD">
      <w:pPr>
        <w:spacing w:line="240" w:lineRule="auto"/>
        <w:jc w:val="center"/>
        <w:rPr>
          <w:b/>
          <w:bCs/>
          <w:sz w:val="36"/>
          <w:szCs w:val="36"/>
          <w:rtl/>
        </w:rPr>
      </w:pPr>
      <w:r w:rsidRPr="00F937BD">
        <w:rPr>
          <w:b/>
          <w:bCs/>
          <w:sz w:val="36"/>
          <w:szCs w:val="36"/>
          <w:rtl/>
        </w:rPr>
        <w:t>24 ساعت ( 16 ساعت حضور</w:t>
      </w:r>
      <w:r w:rsidRPr="00F937BD">
        <w:rPr>
          <w:rFonts w:hint="cs"/>
          <w:b/>
          <w:bCs/>
          <w:sz w:val="36"/>
          <w:szCs w:val="36"/>
          <w:rtl/>
        </w:rPr>
        <w:t>ی</w:t>
      </w:r>
      <w:r w:rsidRPr="00F937BD">
        <w:rPr>
          <w:b/>
          <w:bCs/>
          <w:sz w:val="36"/>
          <w:szCs w:val="36"/>
          <w:rtl/>
        </w:rPr>
        <w:t xml:space="preserve">   و 8 ساعت غ</w:t>
      </w:r>
      <w:r w:rsidRPr="00F937BD">
        <w:rPr>
          <w:rFonts w:hint="cs"/>
          <w:b/>
          <w:bCs/>
          <w:sz w:val="36"/>
          <w:szCs w:val="36"/>
          <w:rtl/>
        </w:rPr>
        <w:t>ی</w:t>
      </w:r>
      <w:r w:rsidRPr="00F937BD">
        <w:rPr>
          <w:rFonts w:hint="eastAsia"/>
          <w:b/>
          <w:bCs/>
          <w:sz w:val="36"/>
          <w:szCs w:val="36"/>
          <w:rtl/>
        </w:rPr>
        <w:t>ر</w:t>
      </w:r>
      <w:r w:rsidRPr="00F937BD">
        <w:rPr>
          <w:b/>
          <w:bCs/>
          <w:sz w:val="36"/>
          <w:szCs w:val="36"/>
          <w:rtl/>
        </w:rPr>
        <w:t xml:space="preserve"> حضور</w:t>
      </w:r>
      <w:r w:rsidRPr="00F937BD">
        <w:rPr>
          <w:rFonts w:hint="cs"/>
          <w:b/>
          <w:bCs/>
          <w:sz w:val="36"/>
          <w:szCs w:val="36"/>
          <w:rtl/>
        </w:rPr>
        <w:t>ی</w:t>
      </w:r>
      <w:r w:rsidRPr="00F937BD">
        <w:rPr>
          <w:b/>
          <w:bCs/>
          <w:sz w:val="36"/>
          <w:szCs w:val="36"/>
          <w:rtl/>
        </w:rPr>
        <w:t>" مجاز</w:t>
      </w:r>
      <w:r w:rsidRPr="00F937BD">
        <w:rPr>
          <w:rFonts w:hint="cs"/>
          <w:b/>
          <w:bCs/>
          <w:sz w:val="36"/>
          <w:szCs w:val="36"/>
          <w:rtl/>
        </w:rPr>
        <w:t>ی</w:t>
      </w:r>
      <w:r w:rsidRPr="00F937BD">
        <w:rPr>
          <w:b/>
          <w:bCs/>
          <w:sz w:val="36"/>
          <w:szCs w:val="36"/>
          <w:rtl/>
        </w:rPr>
        <w:t>" )</w:t>
      </w:r>
    </w:p>
    <w:p w:rsidR="0001703D" w:rsidRDefault="00F937BD" w:rsidP="0001703D">
      <w:pPr>
        <w:spacing w:line="240" w:lineRule="auto"/>
        <w:jc w:val="both"/>
        <w:rPr>
          <w:sz w:val="32"/>
          <w:szCs w:val="32"/>
          <w:rtl/>
        </w:rPr>
      </w:pPr>
      <w:r w:rsidRPr="0001703D">
        <w:rPr>
          <w:rFonts w:hint="cs"/>
          <w:sz w:val="32"/>
          <w:szCs w:val="32"/>
          <w:rtl/>
        </w:rPr>
        <w:t xml:space="preserve">دوره حضوری:16 ساعت بصورت حضوری و در قالب کارگاه های 30 تا 40 نفره </w:t>
      </w:r>
    </w:p>
    <w:p w:rsidR="00F937BD" w:rsidRPr="0001703D" w:rsidRDefault="00F937BD" w:rsidP="0001703D">
      <w:pPr>
        <w:spacing w:line="240" w:lineRule="auto"/>
        <w:jc w:val="both"/>
        <w:rPr>
          <w:sz w:val="32"/>
          <w:szCs w:val="32"/>
          <w:rtl/>
        </w:rPr>
      </w:pPr>
      <w:r w:rsidRPr="0001703D">
        <w:rPr>
          <w:rFonts w:hint="cs"/>
          <w:sz w:val="32"/>
          <w:szCs w:val="32"/>
          <w:rtl/>
        </w:rPr>
        <w:t>دوره مجازی:8</w:t>
      </w:r>
      <w:r w:rsidRPr="0001703D">
        <w:rPr>
          <w:sz w:val="32"/>
          <w:szCs w:val="32"/>
          <w:rtl/>
        </w:rPr>
        <w:t xml:space="preserve"> ساعت غ</w:t>
      </w:r>
      <w:r w:rsidRPr="0001703D">
        <w:rPr>
          <w:rFonts w:hint="cs"/>
          <w:sz w:val="32"/>
          <w:szCs w:val="32"/>
          <w:rtl/>
        </w:rPr>
        <w:t>ی</w:t>
      </w:r>
      <w:r w:rsidRPr="0001703D">
        <w:rPr>
          <w:rFonts w:hint="eastAsia"/>
          <w:sz w:val="32"/>
          <w:szCs w:val="32"/>
          <w:rtl/>
        </w:rPr>
        <w:t>ر</w:t>
      </w:r>
      <w:r w:rsidRPr="0001703D">
        <w:rPr>
          <w:sz w:val="32"/>
          <w:szCs w:val="32"/>
          <w:rtl/>
        </w:rPr>
        <w:t xml:space="preserve"> حضور</w:t>
      </w:r>
      <w:r w:rsidRPr="0001703D">
        <w:rPr>
          <w:rFonts w:hint="cs"/>
          <w:sz w:val="32"/>
          <w:szCs w:val="32"/>
          <w:rtl/>
        </w:rPr>
        <w:t>ی</w:t>
      </w:r>
      <w:r w:rsidR="0001703D">
        <w:rPr>
          <w:rFonts w:hint="cs"/>
          <w:sz w:val="32"/>
          <w:szCs w:val="32"/>
          <w:rtl/>
        </w:rPr>
        <w:t>(</w:t>
      </w:r>
      <w:r w:rsidRPr="0001703D">
        <w:rPr>
          <w:sz w:val="32"/>
          <w:szCs w:val="32"/>
          <w:rtl/>
        </w:rPr>
        <w:t>مجاز</w:t>
      </w:r>
      <w:r w:rsidRPr="0001703D">
        <w:rPr>
          <w:rFonts w:hint="cs"/>
          <w:sz w:val="32"/>
          <w:szCs w:val="32"/>
          <w:rtl/>
        </w:rPr>
        <w:t>ی</w:t>
      </w:r>
      <w:r w:rsidR="0001703D">
        <w:rPr>
          <w:rFonts w:hint="cs"/>
          <w:sz w:val="32"/>
          <w:szCs w:val="32"/>
          <w:rtl/>
        </w:rPr>
        <w:t>)</w:t>
      </w:r>
      <w:r w:rsidRPr="0001703D">
        <w:rPr>
          <w:rFonts w:hint="cs"/>
          <w:sz w:val="32"/>
          <w:szCs w:val="32"/>
          <w:rtl/>
        </w:rPr>
        <w:t xml:space="preserve"> در ب</w:t>
      </w:r>
      <w:r w:rsidRPr="0001703D">
        <w:rPr>
          <w:sz w:val="32"/>
          <w:szCs w:val="32"/>
          <w:rtl/>
        </w:rPr>
        <w:t>خش مجاز</w:t>
      </w:r>
      <w:r w:rsidRPr="0001703D">
        <w:rPr>
          <w:rFonts w:hint="cs"/>
          <w:sz w:val="32"/>
          <w:szCs w:val="32"/>
          <w:rtl/>
        </w:rPr>
        <w:t>ی</w:t>
      </w:r>
      <w:r w:rsidRPr="0001703D">
        <w:rPr>
          <w:sz w:val="32"/>
          <w:szCs w:val="32"/>
          <w:rtl/>
        </w:rPr>
        <w:t xml:space="preserve"> از 20 فرورد</w:t>
      </w:r>
      <w:r w:rsidRPr="0001703D">
        <w:rPr>
          <w:rFonts w:hint="cs"/>
          <w:sz w:val="32"/>
          <w:szCs w:val="32"/>
          <w:rtl/>
        </w:rPr>
        <w:t>ی</w:t>
      </w:r>
      <w:r w:rsidRPr="0001703D">
        <w:rPr>
          <w:rFonts w:hint="eastAsia"/>
          <w:sz w:val="32"/>
          <w:szCs w:val="32"/>
          <w:rtl/>
        </w:rPr>
        <w:t>ن</w:t>
      </w:r>
      <w:r w:rsidRPr="0001703D">
        <w:rPr>
          <w:sz w:val="32"/>
          <w:szCs w:val="32"/>
          <w:rtl/>
        </w:rPr>
        <w:t xml:space="preserve"> تا 10 ارد</w:t>
      </w:r>
      <w:r w:rsidRPr="0001703D">
        <w:rPr>
          <w:rFonts w:hint="cs"/>
          <w:sz w:val="32"/>
          <w:szCs w:val="32"/>
          <w:rtl/>
        </w:rPr>
        <w:t>ی</w:t>
      </w:r>
      <w:r w:rsidRPr="0001703D">
        <w:rPr>
          <w:rFonts w:hint="eastAsia"/>
          <w:sz w:val="32"/>
          <w:szCs w:val="32"/>
          <w:rtl/>
        </w:rPr>
        <w:t>بهشت</w:t>
      </w:r>
      <w:r w:rsidRPr="0001703D">
        <w:rPr>
          <w:sz w:val="32"/>
          <w:szCs w:val="32"/>
          <w:rtl/>
        </w:rPr>
        <w:t xml:space="preserve"> ماه 1397 خواهد بود .</w:t>
      </w:r>
    </w:p>
    <w:p w:rsidR="00F937BD" w:rsidRPr="00B80B1A" w:rsidRDefault="00F937BD" w:rsidP="00F937BD">
      <w:pPr>
        <w:jc w:val="both"/>
        <w:rPr>
          <w:rFonts w:cs="B Titr"/>
          <w:sz w:val="24"/>
          <w:szCs w:val="24"/>
          <w:rtl/>
        </w:rPr>
      </w:pPr>
      <w:r w:rsidRPr="00B80B1A">
        <w:rPr>
          <w:rFonts w:cs="B Titr" w:hint="cs"/>
          <w:sz w:val="24"/>
          <w:szCs w:val="24"/>
          <w:rtl/>
        </w:rPr>
        <w:t xml:space="preserve">سرفصل های آموزش حضوری : </w:t>
      </w:r>
    </w:p>
    <w:tbl>
      <w:tblPr>
        <w:tblpPr w:leftFromText="180" w:rightFromText="180" w:vertAnchor="text" w:horzAnchor="margin" w:tblpXSpec="center" w:tblpY="126"/>
        <w:bidiVisual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6750"/>
        <w:gridCol w:w="850"/>
      </w:tblGrid>
      <w:tr w:rsidR="00F937BD" w:rsidRPr="00747F21" w:rsidTr="00ED4796">
        <w:trPr>
          <w:trHeight w:val="27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37BD" w:rsidRPr="0032349B" w:rsidRDefault="00F937BD" w:rsidP="00ED4796">
            <w:pPr>
              <w:shd w:val="clear" w:color="auto" w:fill="FFFFFF" w:themeFill="background1"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32349B">
              <w:rPr>
                <w:rFonts w:cs="B Zar" w:hint="cs"/>
                <w:b/>
                <w:bCs/>
                <w:rtl/>
              </w:rPr>
              <w:t>عنوان</w:t>
            </w:r>
          </w:p>
        </w:tc>
        <w:tc>
          <w:tcPr>
            <w:tcW w:w="6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37BD" w:rsidRPr="0032349B" w:rsidRDefault="00F937BD" w:rsidP="00ED4796">
            <w:pPr>
              <w:shd w:val="clear" w:color="auto" w:fill="FFFFFF" w:themeFill="background1"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32349B">
              <w:rPr>
                <w:rFonts w:cs="B Zar" w:hint="cs"/>
                <w:b/>
                <w:bCs/>
                <w:rtl/>
              </w:rPr>
              <w:t>سرفصل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37BD" w:rsidRPr="00786FFD" w:rsidRDefault="00F937BD" w:rsidP="00ED4796">
            <w:pPr>
              <w:shd w:val="clear" w:color="auto" w:fill="FFFFFF" w:themeFill="background1"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86FFD">
              <w:rPr>
                <w:rFonts w:cs="B Zar" w:hint="cs"/>
                <w:b/>
                <w:bCs/>
                <w:sz w:val="16"/>
                <w:szCs w:val="16"/>
                <w:rtl/>
              </w:rPr>
              <w:t>ساعت آموزشی</w:t>
            </w:r>
          </w:p>
        </w:tc>
      </w:tr>
      <w:tr w:rsidR="00F937BD" w:rsidRPr="00747F21" w:rsidTr="00ED4796">
        <w:trPr>
          <w:trHeight w:val="20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37BD" w:rsidRPr="0032349B" w:rsidRDefault="00F937BD" w:rsidP="00ED4796">
            <w:pPr>
              <w:shd w:val="clear" w:color="auto" w:fill="FFFFFF" w:themeFill="background1"/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32349B">
              <w:rPr>
                <w:rFonts w:cs="B Zar" w:hint="cs"/>
                <w:b/>
                <w:bCs/>
                <w:rtl/>
              </w:rPr>
              <w:t>انس با قرآن کریم</w:t>
            </w:r>
          </w:p>
        </w:tc>
        <w:tc>
          <w:tcPr>
            <w:tcW w:w="67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37BD" w:rsidRPr="00747F21" w:rsidRDefault="00F937BD" w:rsidP="00ED4796">
            <w:pPr>
              <w:shd w:val="clear" w:color="auto" w:fill="FFFFFF" w:themeFill="background1"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747F21">
              <w:rPr>
                <w:rFonts w:cs="B Zar" w:hint="cs"/>
                <w:sz w:val="22"/>
                <w:szCs w:val="22"/>
                <w:rtl/>
              </w:rPr>
              <w:t>شیوه های انس با قرآن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Pr="00747F21">
              <w:rPr>
                <w:rFonts w:cs="B Zar" w:hint="cs"/>
                <w:sz w:val="22"/>
                <w:szCs w:val="22"/>
                <w:rtl/>
              </w:rPr>
              <w:t>جایگاه نماز در قرآن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37BD" w:rsidRPr="00747F21" w:rsidRDefault="00F937BD" w:rsidP="00ED4796">
            <w:pPr>
              <w:shd w:val="clear" w:color="auto" w:fill="FFFFFF" w:themeFill="background1"/>
              <w:spacing w:after="0" w:line="240" w:lineRule="auto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747F21">
              <w:rPr>
                <w:rFonts w:cs="B Zar" w:hint="cs"/>
                <w:b/>
                <w:bCs/>
                <w:sz w:val="22"/>
                <w:szCs w:val="22"/>
                <w:rtl/>
              </w:rPr>
              <w:t>4 ساعت</w:t>
            </w:r>
          </w:p>
        </w:tc>
      </w:tr>
      <w:tr w:rsidR="00F937BD" w:rsidRPr="00747F21" w:rsidTr="00ED4796">
        <w:trPr>
          <w:trHeight w:val="429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37BD" w:rsidRPr="0032349B" w:rsidRDefault="00F937BD" w:rsidP="00ED4796">
            <w:pPr>
              <w:shd w:val="clear" w:color="auto" w:fill="FFFFFF" w:themeFill="background1"/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32349B">
              <w:rPr>
                <w:rFonts w:cs="B Zar" w:hint="cs"/>
                <w:b/>
                <w:bCs/>
                <w:rtl/>
              </w:rPr>
              <w:t>معارف نماز</w:t>
            </w:r>
          </w:p>
        </w:tc>
        <w:tc>
          <w:tcPr>
            <w:tcW w:w="67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37BD" w:rsidRPr="00747F21" w:rsidRDefault="00F937BD" w:rsidP="00ED4796">
            <w:pPr>
              <w:shd w:val="clear" w:color="auto" w:fill="FFFFFF" w:themeFill="background1"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فلسفه و اهمیت نماز، آثار و برکات نماز، </w:t>
            </w:r>
            <w:r w:rsidRPr="00747F21">
              <w:rPr>
                <w:rFonts w:cs="B Zar" w:hint="cs"/>
                <w:sz w:val="22"/>
                <w:szCs w:val="22"/>
                <w:rtl/>
              </w:rPr>
              <w:t>شیوه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های</w:t>
            </w:r>
            <w:r w:rsidRPr="00747F21">
              <w:rPr>
                <w:rFonts w:cs="B Zar" w:hint="cs"/>
                <w:sz w:val="22"/>
                <w:szCs w:val="22"/>
                <w:rtl/>
              </w:rPr>
              <w:t xml:space="preserve"> دعوت </w:t>
            </w:r>
            <w:r>
              <w:rPr>
                <w:rFonts w:cs="B Zar" w:hint="cs"/>
                <w:sz w:val="22"/>
                <w:szCs w:val="22"/>
                <w:rtl/>
              </w:rPr>
              <w:t>به  نماز، آشنایی با پرسش ها و شبهات نماز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37BD" w:rsidRPr="00747F21" w:rsidRDefault="00F937BD" w:rsidP="00ED4796">
            <w:pPr>
              <w:shd w:val="clear" w:color="auto" w:fill="FFFFFF" w:themeFill="background1"/>
              <w:spacing w:after="0" w:line="240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8</w:t>
            </w:r>
            <w:r w:rsidRPr="00747F21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ساعت</w:t>
            </w:r>
          </w:p>
        </w:tc>
      </w:tr>
      <w:tr w:rsidR="00F937BD" w:rsidRPr="00747F21" w:rsidTr="00ED4796">
        <w:trPr>
          <w:trHeight w:val="339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37BD" w:rsidRPr="0032349B" w:rsidRDefault="00F937BD" w:rsidP="00ED4796">
            <w:pPr>
              <w:shd w:val="clear" w:color="auto" w:fill="FFFFFF" w:themeFill="background1"/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32349B">
              <w:rPr>
                <w:rFonts w:cs="B Zar" w:hint="cs"/>
                <w:b/>
                <w:bCs/>
                <w:rtl/>
              </w:rPr>
              <w:t>معارف مهدویت</w:t>
            </w:r>
          </w:p>
        </w:tc>
        <w:tc>
          <w:tcPr>
            <w:tcW w:w="6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37BD" w:rsidRPr="00747F21" w:rsidRDefault="00F937BD" w:rsidP="00ED4796">
            <w:pPr>
              <w:shd w:val="clear" w:color="auto" w:fill="FFFFFF" w:themeFill="background1"/>
              <w:spacing w:after="0"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747F21">
              <w:rPr>
                <w:rFonts w:cs="B Zar" w:hint="cs"/>
                <w:sz w:val="22"/>
                <w:szCs w:val="22"/>
                <w:rtl/>
              </w:rPr>
              <w:t>حکومت مهدوی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Pr="00747F21">
              <w:rPr>
                <w:rFonts w:cs="B Zar" w:hint="cs"/>
                <w:sz w:val="22"/>
                <w:szCs w:val="22"/>
                <w:rtl/>
              </w:rPr>
              <w:t>زندگی مهدوی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Pr="00747F21">
              <w:rPr>
                <w:rFonts w:cs="B Zar" w:hint="cs"/>
                <w:sz w:val="22"/>
                <w:szCs w:val="22"/>
                <w:rtl/>
              </w:rPr>
              <w:t>آسیب شناسی انتظار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37BD" w:rsidRPr="00747F21" w:rsidRDefault="00F937BD" w:rsidP="00ED4796">
            <w:pPr>
              <w:shd w:val="clear" w:color="auto" w:fill="FFFFFF" w:themeFill="background1"/>
              <w:spacing w:after="0" w:line="240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4</w:t>
            </w:r>
            <w:r w:rsidRPr="00747F21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ساعت</w:t>
            </w:r>
          </w:p>
        </w:tc>
      </w:tr>
    </w:tbl>
    <w:p w:rsidR="00F937BD" w:rsidRDefault="00F937BD" w:rsidP="00F937BD">
      <w:pPr>
        <w:spacing w:after="0" w:line="240" w:lineRule="auto"/>
        <w:rPr>
          <w:rFonts w:cs="B Zar"/>
          <w:b/>
          <w:bCs/>
          <w:rtl/>
        </w:rPr>
        <w:sectPr w:rsidR="00F937BD" w:rsidSect="0001703D">
          <w:pgSz w:w="11906" w:h="16838"/>
          <w:pgMar w:top="360" w:right="991" w:bottom="709" w:left="709" w:header="708" w:footer="708" w:gutter="0"/>
          <w:pgBorders w:offsetFrom="page">
            <w:top w:val="threeDEngrave" w:sz="48" w:space="24" w:color="auto"/>
            <w:left w:val="threeDEngrave" w:sz="48" w:space="24" w:color="auto"/>
            <w:bottom w:val="threeDEmboss" w:sz="48" w:space="24" w:color="auto"/>
            <w:right w:val="threeDEmboss" w:sz="48" w:space="24" w:color="auto"/>
          </w:pgBorders>
          <w:cols w:space="708"/>
          <w:bidi/>
          <w:rtlGutter/>
          <w:docGrid w:linePitch="360"/>
        </w:sectPr>
      </w:pPr>
    </w:p>
    <w:p w:rsidR="00F937BD" w:rsidRPr="0032349B" w:rsidRDefault="00F937BD" w:rsidP="00F937BD">
      <w:pPr>
        <w:spacing w:after="0" w:line="240" w:lineRule="auto"/>
        <w:rPr>
          <w:rFonts w:cs="B Zar"/>
          <w:b/>
          <w:bCs/>
          <w:rtl/>
        </w:rPr>
        <w:sectPr w:rsidR="00F937BD" w:rsidRPr="0032349B" w:rsidSect="00F937BD">
          <w:type w:val="continuous"/>
          <w:pgSz w:w="11906" w:h="16838"/>
          <w:pgMar w:top="360" w:right="991" w:bottom="1135" w:left="709" w:header="708" w:footer="708" w:gutter="0"/>
          <w:pgBorders w:offsetFrom="page">
            <w:top w:val="threeDEngrave" w:sz="48" w:space="24" w:color="auto"/>
            <w:left w:val="threeDEngrave" w:sz="48" w:space="24" w:color="auto"/>
            <w:bottom w:val="threeDEmboss" w:sz="48" w:space="24" w:color="auto"/>
            <w:right w:val="threeDEmboss" w:sz="48" w:space="24" w:color="auto"/>
          </w:pgBorders>
          <w:cols w:space="708"/>
          <w:bidi/>
          <w:rtlGutter/>
          <w:docGrid w:linePitch="360"/>
        </w:sectPr>
      </w:pPr>
      <w:r w:rsidRPr="0032349B">
        <w:rPr>
          <w:rFonts w:cs="B Zar" w:hint="cs"/>
          <w:b/>
          <w:bCs/>
          <w:rtl/>
        </w:rPr>
        <w:t xml:space="preserve">منابع آموزش حضوری: </w:t>
      </w:r>
    </w:p>
    <w:p w:rsidR="0001703D" w:rsidRPr="0001703D" w:rsidRDefault="00F937BD" w:rsidP="0001703D">
      <w:pPr>
        <w:pStyle w:val="ListParagraph"/>
        <w:numPr>
          <w:ilvl w:val="0"/>
          <w:numId w:val="1"/>
        </w:numPr>
        <w:spacing w:after="0" w:line="240" w:lineRule="auto"/>
        <w:ind w:left="420" w:firstLine="0"/>
        <w:rPr>
          <w:rFonts w:cs="B Zar"/>
          <w:sz w:val="24"/>
          <w:szCs w:val="24"/>
          <w:u w:val="single"/>
        </w:rPr>
      </w:pPr>
      <w:r w:rsidRPr="00F937BD">
        <w:rPr>
          <w:rFonts w:cs="B Zar" w:hint="cs"/>
          <w:sz w:val="24"/>
          <w:szCs w:val="24"/>
          <w:rtl/>
        </w:rPr>
        <w:t>کتاب نماز در قرآن برگرفته از تفسیر نور</w:t>
      </w:r>
      <w:r w:rsidRPr="00F937BD">
        <w:rPr>
          <w:rFonts w:cs="B Zar" w:hint="cs"/>
          <w:sz w:val="22"/>
          <w:szCs w:val="22"/>
          <w:rtl/>
        </w:rPr>
        <w:t>(</w:t>
      </w:r>
      <w:r w:rsidRPr="00F937BD">
        <w:rPr>
          <w:rFonts w:cs="B Zar" w:hint="cs"/>
          <w:rtl/>
        </w:rPr>
        <w:t>محسن قرائتی)</w:t>
      </w:r>
      <w:r w:rsidRPr="00F937BD">
        <w:rPr>
          <w:rFonts w:cs="B Zar" w:hint="cs"/>
          <w:u w:val="single"/>
          <w:rtl/>
        </w:rPr>
        <w:t xml:space="preserve">                        </w:t>
      </w:r>
    </w:p>
    <w:p w:rsidR="0001703D" w:rsidRDefault="00F937BD" w:rsidP="00F937BD">
      <w:pPr>
        <w:pStyle w:val="ListParagraph"/>
        <w:numPr>
          <w:ilvl w:val="0"/>
          <w:numId w:val="1"/>
        </w:numPr>
        <w:spacing w:after="0" w:line="240" w:lineRule="auto"/>
        <w:ind w:left="-76" w:hanging="137"/>
        <w:rPr>
          <w:rFonts w:cs="B Zar"/>
          <w:sz w:val="24"/>
          <w:szCs w:val="24"/>
        </w:rPr>
      </w:pPr>
      <w:r w:rsidRPr="0001703D">
        <w:rPr>
          <w:rFonts w:cs="B Zar" w:hint="cs"/>
          <w:sz w:val="24"/>
          <w:szCs w:val="24"/>
          <w:rtl/>
        </w:rPr>
        <w:t>کتاب مدیریت اقامه نماز در مدرسه</w:t>
      </w:r>
    </w:p>
    <w:p w:rsidR="0001703D" w:rsidRPr="0001703D" w:rsidRDefault="00F937BD" w:rsidP="00F937BD">
      <w:pPr>
        <w:pStyle w:val="ListParagraph"/>
        <w:numPr>
          <w:ilvl w:val="0"/>
          <w:numId w:val="1"/>
        </w:numPr>
        <w:spacing w:after="0" w:line="240" w:lineRule="auto"/>
        <w:ind w:left="-76" w:hanging="137"/>
        <w:rPr>
          <w:rFonts w:cs="B Zar"/>
          <w:sz w:val="24"/>
          <w:szCs w:val="24"/>
        </w:rPr>
      </w:pPr>
      <w:r w:rsidRPr="0001703D">
        <w:rPr>
          <w:rFonts w:cs="B Zar" w:hint="cs"/>
          <w:sz w:val="24"/>
          <w:szCs w:val="24"/>
          <w:rtl/>
        </w:rPr>
        <w:t>نرم افزار از محراب تا معراج</w:t>
      </w:r>
      <w:r w:rsidRPr="0001703D">
        <w:rPr>
          <w:rFonts w:cs="B Zar" w:hint="cs"/>
          <w:sz w:val="24"/>
          <w:szCs w:val="24"/>
          <w:u w:val="single"/>
          <w:rtl/>
        </w:rPr>
        <w:t xml:space="preserve">                     </w:t>
      </w:r>
    </w:p>
    <w:p w:rsidR="00F937BD" w:rsidRPr="0001703D" w:rsidRDefault="00F937BD" w:rsidP="00F937BD">
      <w:pPr>
        <w:pStyle w:val="ListParagraph"/>
        <w:numPr>
          <w:ilvl w:val="0"/>
          <w:numId w:val="1"/>
        </w:numPr>
        <w:spacing w:after="0" w:line="240" w:lineRule="auto"/>
        <w:ind w:left="-76" w:hanging="137"/>
        <w:rPr>
          <w:rFonts w:cs="B Zar"/>
          <w:sz w:val="24"/>
          <w:szCs w:val="24"/>
          <w:rtl/>
        </w:rPr>
        <w:sectPr w:rsidR="00F937BD" w:rsidRPr="0001703D" w:rsidSect="00F937BD">
          <w:footerReference w:type="default" r:id="rId7"/>
          <w:type w:val="continuous"/>
          <w:pgSz w:w="11906" w:h="16838"/>
          <w:pgMar w:top="1134" w:right="1700" w:bottom="993" w:left="720" w:header="708" w:footer="708" w:gutter="0"/>
          <w:cols w:space="708"/>
          <w:bidi/>
          <w:rtlGutter/>
          <w:docGrid w:linePitch="360"/>
        </w:sectPr>
      </w:pPr>
      <w:r w:rsidRPr="0001703D">
        <w:rPr>
          <w:rFonts w:cs="B Zar" w:hint="cs"/>
          <w:b/>
          <w:bCs/>
          <w:rtl/>
        </w:rPr>
        <w:t>کتاب نگین آفرینش جلد1</w:t>
      </w:r>
      <w:r w:rsidRPr="0001703D">
        <w:rPr>
          <w:rFonts w:cs="B Zar" w:hint="cs"/>
          <w:rtl/>
        </w:rPr>
        <w:t>(جمعی از نویسندگان مرکز تخصصی مهدویت)</w:t>
      </w:r>
    </w:p>
    <w:p w:rsidR="00F937BD" w:rsidRPr="0032349B" w:rsidRDefault="00F937BD" w:rsidP="00F937BD">
      <w:pPr>
        <w:spacing w:after="0" w:line="240" w:lineRule="auto"/>
        <w:rPr>
          <w:rFonts w:cs="B Zar"/>
          <w:b/>
          <w:bCs/>
          <w:rtl/>
        </w:rPr>
      </w:pPr>
      <w:r w:rsidRPr="0032349B">
        <w:rPr>
          <w:rFonts w:cs="B Zar" w:hint="cs"/>
          <w:b/>
          <w:bCs/>
          <w:rtl/>
        </w:rPr>
        <w:t xml:space="preserve">منابع آموزش غیرحضوری( مجازی): </w:t>
      </w:r>
    </w:p>
    <w:p w:rsidR="00F937BD" w:rsidRPr="00747F21" w:rsidRDefault="00F937BD" w:rsidP="00F937BD">
      <w:pPr>
        <w:spacing w:after="0" w:line="240" w:lineRule="auto"/>
        <w:rPr>
          <w:rFonts w:cs="B Zar"/>
          <w:sz w:val="24"/>
          <w:szCs w:val="24"/>
          <w:rtl/>
        </w:rPr>
        <w:sectPr w:rsidR="00F937BD" w:rsidRPr="00747F21" w:rsidSect="00F937BD">
          <w:footerReference w:type="default" r:id="rId8"/>
          <w:type w:val="continuous"/>
          <w:pgSz w:w="11906" w:h="16838"/>
          <w:pgMar w:top="993" w:right="991" w:bottom="1135" w:left="709" w:header="708" w:footer="708" w:gutter="0"/>
          <w:pgBorders w:offsetFrom="page">
            <w:top w:val="threeDEngrave" w:sz="48" w:space="24" w:color="auto"/>
            <w:left w:val="threeDEngrave" w:sz="48" w:space="24" w:color="auto"/>
            <w:bottom w:val="threeDEmboss" w:sz="48" w:space="24" w:color="auto"/>
            <w:right w:val="threeDEmboss" w:sz="48" w:space="24" w:color="auto"/>
          </w:pgBorders>
          <w:cols w:space="708"/>
          <w:bidi/>
          <w:rtlGutter/>
          <w:docGrid w:linePitch="360"/>
        </w:sectPr>
      </w:pPr>
    </w:p>
    <w:p w:rsidR="0001703D" w:rsidRPr="0001703D" w:rsidRDefault="00F937BD" w:rsidP="0001703D">
      <w:pPr>
        <w:pStyle w:val="ListParagraph"/>
        <w:numPr>
          <w:ilvl w:val="0"/>
          <w:numId w:val="1"/>
        </w:numPr>
        <w:spacing w:after="0" w:line="240" w:lineRule="auto"/>
        <w:ind w:left="-213" w:firstLine="0"/>
        <w:rPr>
          <w:rFonts w:cs="B Zar"/>
        </w:rPr>
      </w:pPr>
      <w:r w:rsidRPr="00F937BD">
        <w:rPr>
          <w:rFonts w:cs="B Zar" w:hint="cs"/>
          <w:sz w:val="22"/>
          <w:szCs w:val="22"/>
          <w:rtl/>
        </w:rPr>
        <w:t xml:space="preserve">کتاب چگونه یک نماز خوب بخوانیم </w:t>
      </w:r>
      <w:r w:rsidRPr="00F937BD">
        <w:rPr>
          <w:rFonts w:cs="B Zar" w:hint="cs"/>
          <w:rtl/>
        </w:rPr>
        <w:t>(علیرضا پناهیان)</w:t>
      </w:r>
      <w:r>
        <w:rPr>
          <w:rFonts w:cs="B Zar" w:hint="cs"/>
          <w:sz w:val="22"/>
          <w:szCs w:val="22"/>
          <w:u w:val="single"/>
          <w:rtl/>
        </w:rPr>
        <w:t xml:space="preserve">                     </w:t>
      </w:r>
    </w:p>
    <w:p w:rsidR="00F937BD" w:rsidRPr="00F937BD" w:rsidRDefault="00F937BD" w:rsidP="0001703D">
      <w:pPr>
        <w:pStyle w:val="ListParagraph"/>
        <w:numPr>
          <w:ilvl w:val="0"/>
          <w:numId w:val="1"/>
        </w:numPr>
        <w:spacing w:after="0" w:line="240" w:lineRule="auto"/>
        <w:ind w:left="-213" w:firstLine="0"/>
        <w:rPr>
          <w:rFonts w:cs="B Zar"/>
        </w:rPr>
      </w:pPr>
      <w:r w:rsidRPr="00F937BD">
        <w:rPr>
          <w:rFonts w:cs="B Zar" w:hint="cs"/>
          <w:rtl/>
        </w:rPr>
        <w:t>کتاب نگین آفرینش جلد 2 (جمعی از نویسندگان مرکز تخصصی      مهدویت)</w:t>
      </w:r>
    </w:p>
    <w:p w:rsidR="00F937BD" w:rsidRDefault="00F937BD" w:rsidP="00F937BD">
      <w:pPr>
        <w:spacing w:after="0" w:line="240" w:lineRule="auto"/>
        <w:ind w:left="-213"/>
        <w:jc w:val="both"/>
        <w:rPr>
          <w:rFonts w:cs="B Zar"/>
          <w:rtl/>
        </w:rPr>
      </w:pPr>
    </w:p>
    <w:p w:rsidR="00F937BD" w:rsidRDefault="00F937BD" w:rsidP="00F937BD">
      <w:pPr>
        <w:spacing w:after="0" w:line="240" w:lineRule="auto"/>
        <w:ind w:left="-213"/>
        <w:jc w:val="both"/>
        <w:rPr>
          <w:rFonts w:cs="B Zar"/>
          <w:rtl/>
        </w:rPr>
        <w:sectPr w:rsidR="00F937BD" w:rsidSect="00F937BD">
          <w:footerReference w:type="default" r:id="rId9"/>
          <w:type w:val="continuous"/>
          <w:pgSz w:w="11906" w:h="16838"/>
          <w:pgMar w:top="1440" w:right="1274" w:bottom="851" w:left="993" w:header="708" w:footer="708" w:gutter="0"/>
          <w:pgBorders w:offsetFrom="page">
            <w:top w:val="threeDEngrave" w:sz="48" w:space="24" w:color="auto"/>
            <w:left w:val="threeDEngrave" w:sz="48" w:space="24" w:color="auto"/>
            <w:bottom w:val="threeDEmboss" w:sz="48" w:space="24" w:color="auto"/>
            <w:right w:val="threeDEmboss" w:sz="48" w:space="24" w:color="auto"/>
          </w:pgBorders>
          <w:cols w:space="283"/>
          <w:bidi/>
          <w:rtlGutter/>
          <w:docGrid w:linePitch="360"/>
        </w:sectPr>
      </w:pPr>
    </w:p>
    <w:p w:rsidR="00F937BD" w:rsidRDefault="00F937BD" w:rsidP="00F937BD">
      <w:pPr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مزایای شرکت در دوره :</w:t>
      </w:r>
    </w:p>
    <w:p w:rsidR="00F937BD" w:rsidRDefault="00F937BD" w:rsidP="00F937BD">
      <w:pPr>
        <w:jc w:val="both"/>
        <w:rPr>
          <w:rFonts w:cs="B Nazanin"/>
          <w:sz w:val="24"/>
          <w:szCs w:val="24"/>
          <w:rtl/>
        </w:rPr>
      </w:pPr>
      <w:r w:rsidRPr="00B80B1A">
        <w:rPr>
          <w:rFonts w:hint="cs"/>
          <w:sz w:val="24"/>
          <w:szCs w:val="24"/>
          <w:rtl/>
          <w:lang w:bidi="ar-SA"/>
        </w:rPr>
        <w:t xml:space="preserve">دانشجومعلمانی که حداقل نصاب نمره (14) را کسب نمایند، موفق به اخذ گواهینامه آموزش ضمن </w:t>
      </w:r>
      <w:r>
        <w:rPr>
          <w:rFonts w:hint="cs"/>
          <w:sz w:val="24"/>
          <w:szCs w:val="24"/>
          <w:rtl/>
          <w:lang w:bidi="ar-SA"/>
        </w:rPr>
        <w:t xml:space="preserve">خدمت، </w:t>
      </w:r>
      <w:r w:rsidRPr="00B80B1A">
        <w:rPr>
          <w:rFonts w:hint="cs"/>
          <w:sz w:val="24"/>
          <w:szCs w:val="24"/>
          <w:rtl/>
          <w:lang w:bidi="ar-SA"/>
        </w:rPr>
        <w:t>مورد تایید وزارت آموزش و پرورش می شوند.</w:t>
      </w:r>
    </w:p>
    <w:p w:rsidR="0001703D" w:rsidRPr="0001703D" w:rsidRDefault="0001703D" w:rsidP="00F937BD">
      <w:pPr>
        <w:jc w:val="both"/>
        <w:rPr>
          <w:rFonts w:cs="B Nazanin"/>
          <w:sz w:val="10"/>
          <w:szCs w:val="10"/>
          <w:rtl/>
        </w:rPr>
      </w:pPr>
    </w:p>
    <w:p w:rsidR="00C97C7C" w:rsidRPr="00F937BD" w:rsidRDefault="00F937BD" w:rsidP="00F937BD">
      <w:pPr>
        <w:rPr>
          <w:b/>
          <w:bCs/>
          <w:sz w:val="34"/>
          <w:szCs w:val="34"/>
        </w:rPr>
      </w:pPr>
      <w:r w:rsidRPr="00F937BD">
        <w:rPr>
          <w:rFonts w:hint="cs"/>
          <w:b/>
          <w:bCs/>
          <w:sz w:val="34"/>
          <w:szCs w:val="34"/>
          <w:rtl/>
        </w:rPr>
        <w:t>جهت تکمیل مشخصات خود  به فرهنگی اجتماعی پردیس مراجعه نمایید.</w:t>
      </w:r>
    </w:p>
    <w:sectPr w:rsidR="00C97C7C" w:rsidRPr="00F937BD" w:rsidSect="00F937B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2CF" w:rsidRDefault="006F02CF">
      <w:pPr>
        <w:spacing w:after="0" w:line="240" w:lineRule="auto"/>
      </w:pPr>
      <w:r>
        <w:separator/>
      </w:r>
    </w:p>
  </w:endnote>
  <w:endnote w:type="continuationSeparator" w:id="0">
    <w:p w:rsidR="006F02CF" w:rsidRDefault="006F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8C4" w:rsidRDefault="006F02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131552114"/>
      <w:docPartObj>
        <w:docPartGallery w:val="Page Numbers (Bottom of Page)"/>
        <w:docPartUnique/>
      </w:docPartObj>
    </w:sdtPr>
    <w:sdtEndPr>
      <w:rPr>
        <w:rFonts w:cs="B Titr"/>
      </w:rPr>
    </w:sdtEndPr>
    <w:sdtContent>
      <w:p w:rsidR="003B2952" w:rsidRDefault="0001703D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A35FA20" wp14:editId="13C97E5C">
                  <wp:extent cx="5467350" cy="54610"/>
                  <wp:effectExtent l="9525" t="19050" r="9525" b="12065"/>
                  <wp:docPr id="6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134F17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" fillcolor="black">
                  <w10:wrap anchorx="page"/>
                  <w10:anchorlock/>
                </v:shape>
              </w:pict>
            </mc:Fallback>
          </mc:AlternateContent>
        </w:r>
      </w:p>
      <w:p w:rsidR="003B2952" w:rsidRPr="00C51334" w:rsidRDefault="0001703D">
        <w:pPr>
          <w:pStyle w:val="Footer"/>
          <w:jc w:val="center"/>
          <w:rPr>
            <w:rFonts w:cs="B Titr"/>
          </w:rPr>
        </w:pPr>
        <w:r w:rsidRPr="00C51334">
          <w:rPr>
            <w:rFonts w:cs="B Titr"/>
          </w:rPr>
          <w:fldChar w:fldCharType="begin"/>
        </w:r>
        <w:r w:rsidRPr="00C51334">
          <w:rPr>
            <w:rFonts w:cs="B Titr"/>
          </w:rPr>
          <w:instrText xml:space="preserve"> PAGE    \* MERGEFORMAT </w:instrText>
        </w:r>
        <w:r w:rsidRPr="00C51334">
          <w:rPr>
            <w:rFonts w:cs="B Titr"/>
          </w:rPr>
          <w:fldChar w:fldCharType="separate"/>
        </w:r>
        <w:r>
          <w:rPr>
            <w:rFonts w:cs="B Titr"/>
            <w:noProof/>
            <w:rtl/>
          </w:rPr>
          <w:t>2</w:t>
        </w:r>
        <w:r w:rsidRPr="00C51334">
          <w:rPr>
            <w:rFonts w:cs="B Titr"/>
            <w:noProof/>
          </w:rPr>
          <w:fldChar w:fldCharType="end"/>
        </w:r>
      </w:p>
    </w:sdtContent>
  </w:sdt>
  <w:p w:rsidR="003B2952" w:rsidRDefault="006F02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84406658"/>
      <w:docPartObj>
        <w:docPartGallery w:val="Page Numbers (Bottom of Page)"/>
        <w:docPartUnique/>
      </w:docPartObj>
    </w:sdtPr>
    <w:sdtEndPr>
      <w:rPr>
        <w:rFonts w:cs="B Titr"/>
      </w:rPr>
    </w:sdtEndPr>
    <w:sdtContent>
      <w:p w:rsidR="009E37D5" w:rsidRDefault="0001703D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4015601" wp14:editId="324D4240">
                  <wp:extent cx="5467350" cy="54610"/>
                  <wp:effectExtent l="9525" t="19050" r="9525" b="12065"/>
                  <wp:docPr id="4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11D33A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" fillcolor="black">
                  <w10:wrap anchorx="page"/>
                  <w10:anchorlock/>
                </v:shape>
              </w:pict>
            </mc:Fallback>
          </mc:AlternateContent>
        </w:r>
      </w:p>
      <w:p w:rsidR="009E37D5" w:rsidRPr="00C51334" w:rsidRDefault="0001703D">
        <w:pPr>
          <w:pStyle w:val="Footer"/>
          <w:jc w:val="center"/>
          <w:rPr>
            <w:rFonts w:cs="B Titr"/>
          </w:rPr>
        </w:pPr>
        <w:r w:rsidRPr="00C51334">
          <w:rPr>
            <w:rFonts w:cs="B Titr"/>
          </w:rPr>
          <w:fldChar w:fldCharType="begin"/>
        </w:r>
        <w:r w:rsidRPr="00C51334">
          <w:rPr>
            <w:rFonts w:cs="B Titr"/>
          </w:rPr>
          <w:instrText xml:space="preserve"> PAGE    \* MERGEFORMAT </w:instrText>
        </w:r>
        <w:r w:rsidRPr="00C51334">
          <w:rPr>
            <w:rFonts w:cs="B Titr"/>
          </w:rPr>
          <w:fldChar w:fldCharType="separate"/>
        </w:r>
        <w:r>
          <w:rPr>
            <w:rFonts w:cs="B Titr"/>
            <w:noProof/>
            <w:rtl/>
          </w:rPr>
          <w:t>2</w:t>
        </w:r>
        <w:r w:rsidRPr="00C51334">
          <w:rPr>
            <w:rFonts w:cs="B Titr"/>
            <w:noProof/>
          </w:rPr>
          <w:fldChar w:fldCharType="end"/>
        </w:r>
      </w:p>
    </w:sdtContent>
  </w:sdt>
  <w:p w:rsidR="009E37D5" w:rsidRDefault="006F02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2CF" w:rsidRDefault="006F02CF">
      <w:pPr>
        <w:spacing w:after="0" w:line="240" w:lineRule="auto"/>
      </w:pPr>
      <w:r>
        <w:separator/>
      </w:r>
    </w:p>
  </w:footnote>
  <w:footnote w:type="continuationSeparator" w:id="0">
    <w:p w:rsidR="006F02CF" w:rsidRDefault="006F0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2B4E"/>
    <w:multiLevelType w:val="hybridMultilevel"/>
    <w:tmpl w:val="719834B8"/>
    <w:lvl w:ilvl="0" w:tplc="EBFCA72A">
      <w:start w:val="1"/>
      <w:numFmt w:val="bullet"/>
      <w:lvlText w:val=""/>
      <w:lvlJc w:val="left"/>
      <w:pPr>
        <w:ind w:left="121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BD"/>
    <w:rsid w:val="0001703D"/>
    <w:rsid w:val="006F02CF"/>
    <w:rsid w:val="00C97C7C"/>
    <w:rsid w:val="00F4377E"/>
    <w:rsid w:val="00F9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73F6B5-3E4F-41FB-8137-C055B3E0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7BD"/>
    <w:pPr>
      <w:bidi/>
      <w:spacing w:after="200" w:line="276" w:lineRule="auto"/>
    </w:pPr>
    <w:rPr>
      <w:rFonts w:ascii="Calibri" w:eastAsia="Calibri" w:hAnsi="Calibri" w:cs="B Mit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B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93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7BD"/>
    <w:rPr>
      <w:rFonts w:ascii="Calibri" w:eastAsia="Calibri" w:hAnsi="Calibri" w:cs="B Mit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afshar</dc:creator>
  <cp:keywords/>
  <dc:description/>
  <cp:lastModifiedBy>afshar</cp:lastModifiedBy>
  <cp:revision>2</cp:revision>
  <dcterms:created xsi:type="dcterms:W3CDTF">2018-02-26T08:04:00Z</dcterms:created>
  <dcterms:modified xsi:type="dcterms:W3CDTF">2018-02-26T08:20:00Z</dcterms:modified>
</cp:coreProperties>
</file>